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FFDD" w14:textId="77777777" w:rsidR="001611E6" w:rsidRDefault="001611E6" w:rsidP="7778CDE4">
      <w:pPr>
        <w:rPr>
          <w:b/>
          <w:bCs/>
        </w:rPr>
      </w:pPr>
    </w:p>
    <w:p w14:paraId="1E1FF6C1" w14:textId="492D0768" w:rsidR="000220F1" w:rsidRPr="009A7D55" w:rsidRDefault="0C876069" w:rsidP="7778CDE4">
      <w:pPr>
        <w:rPr>
          <w:b/>
          <w:bCs/>
        </w:rPr>
      </w:pPr>
      <w:r w:rsidRPr="0F61B7C6">
        <w:rPr>
          <w:b/>
          <w:bCs/>
        </w:rPr>
        <w:t>“</w:t>
      </w:r>
      <w:r w:rsidR="007568A5" w:rsidRPr="0F61B7C6">
        <w:rPr>
          <w:b/>
          <w:bCs/>
        </w:rPr>
        <w:t>Tervi</w:t>
      </w:r>
      <w:r w:rsidR="001322EC" w:rsidRPr="0F61B7C6">
        <w:rPr>
          <w:b/>
          <w:bCs/>
        </w:rPr>
        <w:t>st edendav</w:t>
      </w:r>
      <w:r w:rsidR="006B2750" w:rsidRPr="0F61B7C6">
        <w:rPr>
          <w:b/>
          <w:bCs/>
        </w:rPr>
        <w:t xml:space="preserve"> töökoht</w:t>
      </w:r>
      <w:r w:rsidR="12C8B232" w:rsidRPr="0F61B7C6">
        <w:rPr>
          <w:b/>
          <w:bCs/>
        </w:rPr>
        <w:t>”</w:t>
      </w:r>
      <w:r w:rsidR="00860244" w:rsidRPr="0F61B7C6">
        <w:rPr>
          <w:b/>
          <w:bCs/>
        </w:rPr>
        <w:t xml:space="preserve"> </w:t>
      </w:r>
      <w:r w:rsidR="00EC2817" w:rsidRPr="0F61B7C6">
        <w:rPr>
          <w:b/>
          <w:bCs/>
        </w:rPr>
        <w:t>märgis</w:t>
      </w:r>
      <w:r w:rsidR="7640F6A2" w:rsidRPr="0F61B7C6">
        <w:rPr>
          <w:b/>
          <w:bCs/>
        </w:rPr>
        <w:t>e</w:t>
      </w:r>
      <w:r w:rsidR="00860244" w:rsidRPr="0F61B7C6">
        <w:rPr>
          <w:b/>
          <w:bCs/>
        </w:rPr>
        <w:t xml:space="preserve"> </w:t>
      </w:r>
      <w:r w:rsidR="6F0A18A0" w:rsidRPr="0F61B7C6">
        <w:rPr>
          <w:b/>
          <w:bCs/>
        </w:rPr>
        <w:t xml:space="preserve">taotlemise </w:t>
      </w:r>
      <w:r w:rsidR="00860244" w:rsidRPr="0F61B7C6">
        <w:rPr>
          <w:b/>
          <w:bCs/>
        </w:rPr>
        <w:t>tingimused</w:t>
      </w:r>
    </w:p>
    <w:p w14:paraId="47491A75" w14:textId="322F3168" w:rsidR="004C22D0" w:rsidRDefault="004C22D0" w:rsidP="0F61B7C6">
      <w:pPr>
        <w:rPr>
          <w:b/>
          <w:bCs/>
        </w:rPr>
      </w:pPr>
    </w:p>
    <w:p w14:paraId="64B1CEEF" w14:textId="4CD4ED1C" w:rsidR="004C22D0" w:rsidRDefault="3D008E9F" w:rsidP="007457F1">
      <w:pPr>
        <w:jc w:val="both"/>
      </w:pPr>
      <w:r>
        <w:t>“</w:t>
      </w:r>
      <w:r w:rsidR="001322EC">
        <w:t>Tervist edendav</w:t>
      </w:r>
      <w:r w:rsidR="006B2750">
        <w:t xml:space="preserve"> töökoht</w:t>
      </w:r>
      <w:r w:rsidR="791153D4">
        <w:t>”</w:t>
      </w:r>
      <w:r w:rsidR="006B2750">
        <w:t xml:space="preserve"> </w:t>
      </w:r>
      <w:r w:rsidR="00EC2817">
        <w:t>märgise</w:t>
      </w:r>
      <w:r w:rsidR="00E45E95">
        <w:t xml:space="preserve"> </w:t>
      </w:r>
      <w:r w:rsidR="00990CD4">
        <w:t xml:space="preserve">(edaspidi </w:t>
      </w:r>
      <w:r w:rsidR="00EC2817">
        <w:t>märgis</w:t>
      </w:r>
      <w:r w:rsidR="00990CD4">
        <w:t xml:space="preserve">) </w:t>
      </w:r>
      <w:r w:rsidR="00E45E95">
        <w:t xml:space="preserve">eesmärk on </w:t>
      </w:r>
      <w:r w:rsidR="00E13BD9">
        <w:t>tunnustada</w:t>
      </w:r>
      <w:r w:rsidR="00E45E95">
        <w:t xml:space="preserve"> </w:t>
      </w:r>
      <w:r w:rsidR="00EC2817">
        <w:t>märgise</w:t>
      </w:r>
      <w:r w:rsidR="00513947">
        <w:t xml:space="preserve"> </w:t>
      </w:r>
      <w:r w:rsidR="007C585E">
        <w:t>saaja</w:t>
      </w:r>
      <w:r w:rsidR="155BFB2B">
        <w:t xml:space="preserve"> järjepidevat</w:t>
      </w:r>
      <w:r w:rsidR="00513947">
        <w:t xml:space="preserve"> </w:t>
      </w:r>
      <w:r w:rsidR="00272B67">
        <w:t>panusta</w:t>
      </w:r>
      <w:r w:rsidR="00E13BD9">
        <w:t>mist</w:t>
      </w:r>
      <w:r w:rsidR="007568A5">
        <w:t xml:space="preserve"> </w:t>
      </w:r>
      <w:r w:rsidR="003A0C4B">
        <w:t>oma organisatsiooni töötajate tervis</w:t>
      </w:r>
      <w:r w:rsidR="23C61896">
        <w:t>esse</w:t>
      </w:r>
      <w:r w:rsidR="003A0C4B">
        <w:t xml:space="preserve"> ja heaolu</w:t>
      </w:r>
      <w:r w:rsidR="615F30E1">
        <w:t>sse</w:t>
      </w:r>
      <w:r w:rsidR="00ED4E31">
        <w:t>.</w:t>
      </w:r>
      <w:r w:rsidR="00272B67">
        <w:t xml:space="preserve"> </w:t>
      </w:r>
      <w:r w:rsidR="004C22D0">
        <w:t>Selle käigus teevad juhid ja t</w:t>
      </w:r>
      <w:r w:rsidR="00E366D7">
        <w:t>öötajad koostööd</w:t>
      </w:r>
      <w:r w:rsidR="003F4A2F">
        <w:t>, et tagada</w:t>
      </w:r>
      <w:r w:rsidR="00272B67">
        <w:t xml:space="preserve"> </w:t>
      </w:r>
      <w:r w:rsidR="0ED3E055">
        <w:t>turvaline</w:t>
      </w:r>
      <w:r w:rsidR="007568A5">
        <w:t xml:space="preserve">, </w:t>
      </w:r>
      <w:r w:rsidR="00272B67">
        <w:t>tervist väärtustav ja tervislikke eluviise soodustav töökeskkon</w:t>
      </w:r>
      <w:r w:rsidR="00704AD9">
        <w:t>d</w:t>
      </w:r>
      <w:r w:rsidR="00272B67">
        <w:t>.</w:t>
      </w:r>
      <w:r w:rsidR="007568A5">
        <w:t xml:space="preserve"> </w:t>
      </w:r>
    </w:p>
    <w:p w14:paraId="4752A7FE" w14:textId="21931D0F" w:rsidR="00396114" w:rsidRDefault="00EC2817" w:rsidP="331A8793">
      <w:pPr>
        <w:jc w:val="both"/>
      </w:pPr>
      <w:r>
        <w:t>Märgist</w:t>
      </w:r>
      <w:r w:rsidR="00537499">
        <w:t xml:space="preserve"> võivad taotleda kõik Eestis registreeritud juriidilise</w:t>
      </w:r>
      <w:r w:rsidR="00535BFF">
        <w:t>d</w:t>
      </w:r>
      <w:r w:rsidR="00537499">
        <w:t xml:space="preserve"> isiku</w:t>
      </w:r>
      <w:r w:rsidR="00535BFF">
        <w:t>d,</w:t>
      </w:r>
      <w:r w:rsidR="007C585E">
        <w:t xml:space="preserve"> kus on vähemalt üks </w:t>
      </w:r>
      <w:r w:rsidR="00535BFF">
        <w:t>töö</w:t>
      </w:r>
      <w:r w:rsidR="007C585E">
        <w:t>lepingu</w:t>
      </w:r>
      <w:r w:rsidR="00535BFF">
        <w:t xml:space="preserve"> või avaliku teenistuse lepingu alusel töötav </w:t>
      </w:r>
      <w:r w:rsidR="007C585E">
        <w:t>töötaja, kes ei ole juhatuse</w:t>
      </w:r>
      <w:r w:rsidR="00535BFF">
        <w:t xml:space="preserve"> liige</w:t>
      </w:r>
      <w:r w:rsidR="007C585E">
        <w:t xml:space="preserve"> või omanik</w:t>
      </w:r>
      <w:r w:rsidR="00537499">
        <w:t xml:space="preserve">. </w:t>
      </w:r>
      <w:r w:rsidR="7DF5C0F3">
        <w:t>Märgise kasutusõigus antakse organisatsioonile kolmeks aastaks ning selle lõppedes on võimalik</w:t>
      </w:r>
      <w:r w:rsidR="3550DC3B">
        <w:t xml:space="preserve"> märgist</w:t>
      </w:r>
      <w:r w:rsidR="7DF5C0F3">
        <w:t xml:space="preserve"> uuesti taotleda. Märgise väljaandmisel teevad koostööd Tervise Arengu Instituut ja Tööinspektsioon.</w:t>
      </w:r>
    </w:p>
    <w:p w14:paraId="1BE7DDC7" w14:textId="7EB5C8B2" w:rsidR="00537499" w:rsidRDefault="00396114" w:rsidP="007457F1">
      <w:pPr>
        <w:jc w:val="both"/>
      </w:pPr>
      <w:r>
        <w:t>Märgise t</w:t>
      </w:r>
      <w:r w:rsidR="00086635">
        <w:t>aotlemi</w:t>
      </w:r>
      <w:r w:rsidR="28F184C4">
        <w:t>ne</w:t>
      </w:r>
      <w:r w:rsidR="00086635">
        <w:t xml:space="preserve"> koosneb organisatsiooni jaoks</w:t>
      </w:r>
      <w:r w:rsidR="00E60080">
        <w:t xml:space="preserve"> vähemalt</w:t>
      </w:r>
      <w:r w:rsidR="00086635">
        <w:t xml:space="preserve"> </w:t>
      </w:r>
      <w:r w:rsidR="00E60080">
        <w:t>kolmes</w:t>
      </w:r>
      <w:r w:rsidR="00086635">
        <w:t>t etapist:</w:t>
      </w:r>
    </w:p>
    <w:p w14:paraId="3814A333" w14:textId="16CA3D38" w:rsidR="00086635" w:rsidRDefault="0FBC7179" w:rsidP="00086635">
      <w:pPr>
        <w:pStyle w:val="ListParagraph"/>
        <w:numPr>
          <w:ilvl w:val="0"/>
          <w:numId w:val="11"/>
        </w:numPr>
        <w:jc w:val="both"/>
      </w:pPr>
      <w:r>
        <w:t>t</w:t>
      </w:r>
      <w:r w:rsidR="00086635">
        <w:t>aotluse ja töökoha tervisedenduse enesehindamisküsimustiku esitamine (kohustuslik)</w:t>
      </w:r>
    </w:p>
    <w:p w14:paraId="64A8A2A6" w14:textId="40326593" w:rsidR="00086635" w:rsidRDefault="1E34DD98" w:rsidP="00086635">
      <w:pPr>
        <w:pStyle w:val="ListParagraph"/>
        <w:numPr>
          <w:ilvl w:val="0"/>
          <w:numId w:val="11"/>
        </w:numPr>
        <w:jc w:val="both"/>
      </w:pPr>
      <w:r>
        <w:t>T</w:t>
      </w:r>
      <w:r w:rsidR="00086635">
        <w:t>ööinspektsiooni hinnang taotlejatele (kohustuslik)</w:t>
      </w:r>
    </w:p>
    <w:p w14:paraId="7960AFAD" w14:textId="130F31E1" w:rsidR="00086635" w:rsidRDefault="7B54DC39" w:rsidP="00086635">
      <w:pPr>
        <w:pStyle w:val="ListParagraph"/>
        <w:numPr>
          <w:ilvl w:val="0"/>
          <w:numId w:val="11"/>
        </w:numPr>
        <w:jc w:val="both"/>
      </w:pPr>
      <w:r>
        <w:t>v</w:t>
      </w:r>
      <w:r w:rsidR="00086635">
        <w:t>õimalus osaleda töökoha tervisedenduse teemalistel koolitustel (soovi korral)</w:t>
      </w:r>
    </w:p>
    <w:p w14:paraId="3619CCB8" w14:textId="13BCC0B0" w:rsidR="412C558A" w:rsidRDefault="412C558A" w:rsidP="331A8793">
      <w:pPr>
        <w:pStyle w:val="ListParagraph"/>
        <w:numPr>
          <w:ilvl w:val="0"/>
          <w:numId w:val="11"/>
        </w:numPr>
        <w:jc w:val="both"/>
      </w:pPr>
      <w:r>
        <w:t>t</w:t>
      </w:r>
      <w:r w:rsidR="2ACF8BBB">
        <w:t>ervisedenduse tegevuskava</w:t>
      </w:r>
      <w:r w:rsidR="0498A30C">
        <w:t xml:space="preserve"> koostamine järgmiseks </w:t>
      </w:r>
      <w:r w:rsidR="138DB2F6">
        <w:t>kolmeks</w:t>
      </w:r>
      <w:r w:rsidR="0498A30C">
        <w:t xml:space="preserve"> aastaks (kohustuslik</w:t>
      </w:r>
      <w:r w:rsidR="49321385">
        <w:t>)</w:t>
      </w:r>
    </w:p>
    <w:p w14:paraId="1C64A7CB" w14:textId="16EEFDF6" w:rsidR="47E86634" w:rsidRDefault="47E86634" w:rsidP="33D65212">
      <w:pPr>
        <w:jc w:val="both"/>
        <w:rPr>
          <w:highlight w:val="yellow"/>
        </w:rPr>
      </w:pPr>
      <w:r>
        <w:t>Märgise taotl</w:t>
      </w:r>
      <w:r w:rsidR="36340FC1">
        <w:t>us</w:t>
      </w:r>
      <w:r>
        <w:t>vorm</w:t>
      </w:r>
      <w:r w:rsidR="369BE114">
        <w:t xml:space="preserve"> on avaldatud</w:t>
      </w:r>
      <w:r w:rsidR="3DFDB09C">
        <w:t xml:space="preserve"> Tervise Arengu Instituudi veebilehel</w:t>
      </w:r>
      <w:r w:rsidR="369BE114">
        <w:t xml:space="preserve"> tervi</w:t>
      </w:r>
      <w:r w:rsidR="06E3FDEB">
        <w:t>s</w:t>
      </w:r>
      <w:r w:rsidR="369BE114">
        <w:t>einfo.ee</w:t>
      </w:r>
      <w:r w:rsidR="163E2107">
        <w:t>. Taotlusvorm</w:t>
      </w:r>
      <w:r w:rsidR="6279072B">
        <w:t xml:space="preserve"> </w:t>
      </w:r>
      <w:r>
        <w:t>sisaldab</w:t>
      </w:r>
      <w:r w:rsidR="1EB07808">
        <w:t xml:space="preserve"> taotlust, töökoha tervisedenduse enesehindamisküsimustikku,</w:t>
      </w:r>
      <w:r w:rsidR="3C9AA625">
        <w:t xml:space="preserve"> tegevuskava vormi</w:t>
      </w:r>
      <w:r w:rsidR="00E1C2FA">
        <w:t>,</w:t>
      </w:r>
      <w:r w:rsidR="1EB07808">
        <w:t xml:space="preserve"> küsimustiku juhendit</w:t>
      </w:r>
      <w:r w:rsidR="0B63AECE">
        <w:t xml:space="preserve"> ja hindamisvormi</w:t>
      </w:r>
      <w:r w:rsidR="1EB07808">
        <w:t>.</w:t>
      </w:r>
      <w:r w:rsidR="42221FF5">
        <w:t xml:space="preserve"> Tervise Arengu Instituut ei avalikusta </w:t>
      </w:r>
      <w:r w:rsidR="12022A45">
        <w:t>taotlejatelt laekun</w:t>
      </w:r>
      <w:r w:rsidR="42221FF5">
        <w:t>ud taotluste sisu</w:t>
      </w:r>
      <w:r w:rsidR="4E4CCBF6">
        <w:t>. Heade praktikate näiteid nimeliselt jagatakse ainult kokkuleppel taotlejaga</w:t>
      </w:r>
      <w:r w:rsidR="42221FF5">
        <w:t>.</w:t>
      </w:r>
    </w:p>
    <w:p w14:paraId="10A884B5" w14:textId="1A2482D3" w:rsidR="331A8793" w:rsidRDefault="331A8793" w:rsidP="331A8793">
      <w:pPr>
        <w:jc w:val="both"/>
      </w:pPr>
    </w:p>
    <w:p w14:paraId="43247F1D" w14:textId="5AA077D0" w:rsidR="00266AFD" w:rsidRDefault="1A266AD9" w:rsidP="5D4C3B55">
      <w:pPr>
        <w:jc w:val="both"/>
      </w:pPr>
      <w:r>
        <w:t>1.</w:t>
      </w:r>
      <w:r w:rsidR="0407EF88">
        <w:t xml:space="preserve"> </w:t>
      </w:r>
      <w:r w:rsidR="40629B67">
        <w:t xml:space="preserve">Märgise taotlemiseks esitab organisatsioon seadusliku </w:t>
      </w:r>
      <w:r w:rsidR="26EE84DE">
        <w:t xml:space="preserve">esindaja </w:t>
      </w:r>
      <w:r w:rsidR="0BEE1D09">
        <w:t>digi</w:t>
      </w:r>
      <w:r w:rsidR="26EE84DE">
        <w:t xml:space="preserve">allkirjastatud </w:t>
      </w:r>
      <w:r w:rsidR="0498A30C">
        <w:t>märgise</w:t>
      </w:r>
      <w:r w:rsidR="359E8527">
        <w:t xml:space="preserve"> </w:t>
      </w:r>
      <w:r w:rsidR="359E8527" w:rsidRPr="0DC0C5BD">
        <w:rPr>
          <w:b/>
          <w:bCs/>
        </w:rPr>
        <w:t>taotluse</w:t>
      </w:r>
      <w:r w:rsidR="26EE84DE">
        <w:t xml:space="preserve"> ja </w:t>
      </w:r>
      <w:r w:rsidR="26EE84DE" w:rsidRPr="0DC0C5BD">
        <w:rPr>
          <w:b/>
          <w:bCs/>
        </w:rPr>
        <w:t>täidetud</w:t>
      </w:r>
      <w:r w:rsidR="0AA309AE" w:rsidRPr="0DC0C5BD">
        <w:rPr>
          <w:b/>
          <w:bCs/>
        </w:rPr>
        <w:t xml:space="preserve"> töökoha tervisedenduse </w:t>
      </w:r>
      <w:r w:rsidR="7A4E79DA" w:rsidRPr="0DC0C5BD">
        <w:rPr>
          <w:b/>
          <w:bCs/>
        </w:rPr>
        <w:t>enese</w:t>
      </w:r>
      <w:r w:rsidR="0AA309AE" w:rsidRPr="0DC0C5BD">
        <w:rPr>
          <w:b/>
          <w:bCs/>
        </w:rPr>
        <w:t>hindamis</w:t>
      </w:r>
      <w:r w:rsidR="3DC9112C" w:rsidRPr="0DC0C5BD">
        <w:rPr>
          <w:b/>
          <w:bCs/>
        </w:rPr>
        <w:t>küsimustiku</w:t>
      </w:r>
      <w:r w:rsidR="04A76C03" w:rsidRPr="0DC0C5BD">
        <w:rPr>
          <w:b/>
          <w:bCs/>
        </w:rPr>
        <w:t xml:space="preserve"> </w:t>
      </w:r>
      <w:r w:rsidR="04A76C03">
        <w:t>(edaspidi küsimustik)</w:t>
      </w:r>
      <w:r w:rsidR="42841323">
        <w:t xml:space="preserve"> etteantud vormil</w:t>
      </w:r>
      <w:r w:rsidR="26EE84DE">
        <w:t xml:space="preserve"> </w:t>
      </w:r>
      <w:r w:rsidR="7E970ED7">
        <w:t xml:space="preserve">perioodil </w:t>
      </w:r>
      <w:r w:rsidR="7E970ED7" w:rsidRPr="0DC0C5BD">
        <w:rPr>
          <w:b/>
          <w:bCs/>
        </w:rPr>
        <w:t xml:space="preserve">1. - </w:t>
      </w:r>
      <w:r w:rsidR="3539D242" w:rsidRPr="0DC0C5BD">
        <w:rPr>
          <w:b/>
          <w:bCs/>
        </w:rPr>
        <w:t xml:space="preserve">23. </w:t>
      </w:r>
      <w:r w:rsidR="6E79674A" w:rsidRPr="0DC0C5BD">
        <w:rPr>
          <w:b/>
          <w:bCs/>
        </w:rPr>
        <w:t>o</w:t>
      </w:r>
      <w:r w:rsidR="3539D242" w:rsidRPr="0DC0C5BD">
        <w:rPr>
          <w:b/>
          <w:bCs/>
        </w:rPr>
        <w:t>ktoob</w:t>
      </w:r>
      <w:r w:rsidR="03CEB691" w:rsidRPr="0DC0C5BD">
        <w:rPr>
          <w:b/>
          <w:bCs/>
        </w:rPr>
        <w:t>er</w:t>
      </w:r>
      <w:r w:rsidR="60314AD1" w:rsidRPr="0DC0C5BD">
        <w:rPr>
          <w:b/>
          <w:bCs/>
        </w:rPr>
        <w:t xml:space="preserve"> </w:t>
      </w:r>
      <w:r w:rsidR="26EE84DE">
        <w:t>Tervise Arengu Instituudile</w:t>
      </w:r>
      <w:r w:rsidR="0BEE1D09">
        <w:t xml:space="preserve"> e-posti aadressil</w:t>
      </w:r>
      <w:r w:rsidR="387B43E8">
        <w:t xml:space="preserve"> </w:t>
      </w:r>
      <w:hyperlink r:id="rId11">
        <w:r w:rsidR="387B43E8" w:rsidRPr="0DC0C5BD">
          <w:rPr>
            <w:rStyle w:val="Hyperlink"/>
          </w:rPr>
          <w:t>tet-margis@tai.ee.</w:t>
        </w:r>
      </w:hyperlink>
      <w:r w:rsidR="387B43E8" w:rsidRPr="0DC0C5BD">
        <w:rPr>
          <w:rStyle w:val="CommentReference"/>
          <w:sz w:val="22"/>
          <w:szCs w:val="22"/>
        </w:rPr>
        <w:t xml:space="preserve"> </w:t>
      </w:r>
      <w:r w:rsidR="0498A30C" w:rsidRPr="0DC0C5BD">
        <w:rPr>
          <w:rStyle w:val="CommentReference"/>
          <w:sz w:val="22"/>
          <w:szCs w:val="22"/>
        </w:rPr>
        <w:t xml:space="preserve">Soovitame </w:t>
      </w:r>
      <w:r w:rsidR="0498A30C">
        <w:t>k</w:t>
      </w:r>
      <w:r w:rsidR="26EE84DE">
        <w:t>üsimustiku</w:t>
      </w:r>
      <w:r w:rsidR="3DC9112C">
        <w:t xml:space="preserve"> </w:t>
      </w:r>
      <w:r w:rsidR="26EE84DE">
        <w:t xml:space="preserve">täitmisel </w:t>
      </w:r>
      <w:r w:rsidR="0498A30C">
        <w:t>kaasata</w:t>
      </w:r>
      <w:r w:rsidR="26EE84DE">
        <w:t xml:space="preserve"> organisatsiooni</w:t>
      </w:r>
      <w:r w:rsidR="359E8527">
        <w:t xml:space="preserve"> tervise</w:t>
      </w:r>
      <w:r w:rsidR="26EE84DE">
        <w:t>meeskond</w:t>
      </w:r>
      <w:r w:rsidR="0498A30C">
        <w:t>a</w:t>
      </w:r>
      <w:r w:rsidR="26EE84DE">
        <w:t xml:space="preserve"> või tervisedenduse</w:t>
      </w:r>
      <w:r w:rsidR="006C41FE">
        <w:t xml:space="preserve"> korraldamisel</w:t>
      </w:r>
      <w:r w:rsidR="26EE84DE">
        <w:t xml:space="preserve"> osaleva</w:t>
      </w:r>
      <w:r w:rsidR="0498A30C">
        <w:t>i</w:t>
      </w:r>
      <w:r w:rsidR="26EE84DE">
        <w:t>d töötaja</w:t>
      </w:r>
      <w:r w:rsidR="0498A30C">
        <w:t>i</w:t>
      </w:r>
      <w:r w:rsidR="26EE84DE">
        <w:t>d</w:t>
      </w:r>
      <w:r w:rsidR="45C0668D">
        <w:t>,</w:t>
      </w:r>
      <w:r w:rsidR="26EE84DE">
        <w:t xml:space="preserve"> </w:t>
      </w:r>
      <w:r w:rsidR="0498A30C">
        <w:t>lisaks</w:t>
      </w:r>
      <w:r w:rsidR="26EE84DE">
        <w:t xml:space="preserve"> juhatuse või juhtkonna</w:t>
      </w:r>
      <w:r w:rsidR="3F2B6BD0">
        <w:t xml:space="preserve"> ja töötajate</w:t>
      </w:r>
      <w:r w:rsidR="26EE84DE">
        <w:t xml:space="preserve"> esindaja</w:t>
      </w:r>
      <w:r w:rsidR="0498A30C">
        <w:t>t</w:t>
      </w:r>
      <w:r w:rsidR="26EE84DE">
        <w:t>.</w:t>
      </w:r>
      <w:r w:rsidR="730F60E7">
        <w:t xml:space="preserve"> </w:t>
      </w:r>
    </w:p>
    <w:p w14:paraId="6ADA56E5" w14:textId="2DF09946" w:rsidR="00266AFD" w:rsidRDefault="2CA69D9C" w:rsidP="00266AFD">
      <w:pPr>
        <w:pStyle w:val="ListParagraph"/>
        <w:numPr>
          <w:ilvl w:val="1"/>
          <w:numId w:val="8"/>
        </w:numPr>
        <w:jc w:val="both"/>
      </w:pPr>
      <w:r>
        <w:t>Taotlus ja küsimustik tuleb t</w:t>
      </w:r>
      <w:r w:rsidR="730F60E7">
        <w:t>äita täies ulatuses kommentaaride ja hinnangutega</w:t>
      </w:r>
      <w:r w:rsidR="202FB076">
        <w:t xml:space="preserve"> vastavalt küsimustiku juhendile</w:t>
      </w:r>
      <w:r w:rsidR="4F6E015F">
        <w:t>.</w:t>
      </w:r>
    </w:p>
    <w:p w14:paraId="555FF561" w14:textId="6BC64B85" w:rsidR="00266AFD" w:rsidRDefault="00BA7374" w:rsidP="00976F61">
      <w:pPr>
        <w:pStyle w:val="ListParagraph"/>
        <w:numPr>
          <w:ilvl w:val="1"/>
          <w:numId w:val="8"/>
        </w:numPr>
        <w:jc w:val="both"/>
      </w:pPr>
      <w:r>
        <w:t xml:space="preserve">Allkirjastamisega kinnitab organisatsiooni esindaja, et nõustub küsimustikus esitatud andmetega organisatsiooni </w:t>
      </w:r>
      <w:r w:rsidR="007C585E">
        <w:t>os</w:t>
      </w:r>
      <w:r>
        <w:t>a</w:t>
      </w:r>
      <w:r w:rsidR="007C585E">
        <w:t>s</w:t>
      </w:r>
      <w:r w:rsidR="00E77A64">
        <w:t>.</w:t>
      </w:r>
      <w:r w:rsidR="00976F61">
        <w:t xml:space="preserve"> Esitatud andmete õigsuse ja vastavuse eest vastutab küsimustiku täitja. </w:t>
      </w:r>
    </w:p>
    <w:p w14:paraId="1A14D39D" w14:textId="1BCDF569" w:rsidR="2EFBF7E0" w:rsidRDefault="2EFBF7E0" w:rsidP="2EFBF7E0">
      <w:pPr>
        <w:pStyle w:val="ListParagraph"/>
        <w:ind w:left="1080"/>
        <w:jc w:val="both"/>
      </w:pPr>
    </w:p>
    <w:p w14:paraId="323C3CBC" w14:textId="4A21372A" w:rsidR="77579F7D" w:rsidRDefault="77579F7D" w:rsidP="0F61B7C6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lang w:val="et"/>
        </w:rPr>
      </w:pPr>
      <w:r w:rsidRPr="0F61B7C6">
        <w:rPr>
          <w:rFonts w:ascii="Calibri" w:eastAsia="Calibri" w:hAnsi="Calibri" w:cs="Calibri"/>
          <w:lang w:val="et"/>
        </w:rPr>
        <w:t>Tööinspektsioon hindab teadaolevate andmete põhjal taotleja senist ajalugu</w:t>
      </w:r>
      <w:r w:rsidR="29DF38BA" w:rsidRPr="0F61B7C6">
        <w:rPr>
          <w:rFonts w:ascii="Calibri" w:eastAsia="Calibri" w:hAnsi="Calibri" w:cs="Calibri"/>
          <w:lang w:val="et"/>
        </w:rPr>
        <w:t xml:space="preserve"> kahe eelneva aasta põhjal</w:t>
      </w:r>
      <w:r w:rsidRPr="0F61B7C6">
        <w:rPr>
          <w:rFonts w:ascii="Calibri" w:eastAsia="Calibri" w:hAnsi="Calibri" w:cs="Calibri"/>
          <w:lang w:val="et"/>
        </w:rPr>
        <w:t>. Arvesse võetakse muuhulgas seda, kas ja mis põhjustel on juhtunud tööõnnetusi või kutsehaigestumisi ning kuidas on tao</w:t>
      </w:r>
      <w:r w:rsidR="3F705FE7" w:rsidRPr="0F61B7C6">
        <w:rPr>
          <w:rFonts w:ascii="Calibri" w:eastAsia="Calibri" w:hAnsi="Calibri" w:cs="Calibri"/>
          <w:lang w:val="et"/>
        </w:rPr>
        <w:t xml:space="preserve">tleja </w:t>
      </w:r>
      <w:r w:rsidRPr="0F61B7C6">
        <w:rPr>
          <w:rFonts w:ascii="Calibri" w:eastAsia="Calibri" w:hAnsi="Calibri" w:cs="Calibri"/>
          <w:lang w:val="et"/>
        </w:rPr>
        <w:t xml:space="preserve">võtnud kasutusele ennetusmeetmed õnnetuste vältimiseks. Kui </w:t>
      </w:r>
      <w:r w:rsidR="003E17F4" w:rsidRPr="0F61B7C6">
        <w:rPr>
          <w:rFonts w:ascii="Calibri" w:eastAsia="Calibri" w:hAnsi="Calibri" w:cs="Calibri"/>
          <w:lang w:val="et"/>
        </w:rPr>
        <w:t>taotleja</w:t>
      </w:r>
      <w:r w:rsidR="05814A8C" w:rsidRPr="0F61B7C6">
        <w:rPr>
          <w:rFonts w:ascii="Calibri" w:eastAsia="Calibri" w:hAnsi="Calibri" w:cs="Calibri"/>
          <w:lang w:val="et"/>
        </w:rPr>
        <w:t xml:space="preserve">l </w:t>
      </w:r>
      <w:r w:rsidRPr="0F61B7C6">
        <w:rPr>
          <w:rFonts w:ascii="Calibri" w:eastAsia="Calibri" w:hAnsi="Calibri" w:cs="Calibri"/>
          <w:lang w:val="et"/>
        </w:rPr>
        <w:t>on olnud töövaidlusi ja/või väärteomenetlusi</w:t>
      </w:r>
      <w:r w:rsidR="009CA947" w:rsidRPr="0F61B7C6">
        <w:rPr>
          <w:rFonts w:ascii="Calibri" w:eastAsia="Calibri" w:hAnsi="Calibri" w:cs="Calibri"/>
          <w:lang w:val="et"/>
        </w:rPr>
        <w:t>,</w:t>
      </w:r>
      <w:r w:rsidRPr="0F61B7C6">
        <w:rPr>
          <w:rFonts w:ascii="Calibri" w:eastAsia="Calibri" w:hAnsi="Calibri" w:cs="Calibri"/>
          <w:b/>
          <w:bCs/>
          <w:i/>
          <w:iCs/>
          <w:lang w:val="et"/>
        </w:rPr>
        <w:t xml:space="preserve"> </w:t>
      </w:r>
      <w:r w:rsidRPr="0F61B7C6">
        <w:rPr>
          <w:rFonts w:ascii="Calibri" w:eastAsia="Calibri" w:hAnsi="Calibri" w:cs="Calibri"/>
          <w:lang w:val="et"/>
        </w:rPr>
        <w:t xml:space="preserve">hinnatakse nende asjaolusid. Samuti vaadatakse üle </w:t>
      </w:r>
      <w:r w:rsidR="7F8519E4" w:rsidRPr="0F61B7C6">
        <w:rPr>
          <w:rFonts w:ascii="Calibri" w:eastAsia="Calibri" w:hAnsi="Calibri" w:cs="Calibri"/>
          <w:lang w:val="et"/>
        </w:rPr>
        <w:t>taotleja</w:t>
      </w:r>
      <w:r w:rsidRPr="0F61B7C6">
        <w:rPr>
          <w:rFonts w:ascii="Calibri" w:eastAsia="Calibri" w:hAnsi="Calibri" w:cs="Calibri"/>
          <w:lang w:val="et"/>
        </w:rPr>
        <w:t xml:space="preserve"> järelevalvega seonduv muu informatsioon ning se</w:t>
      </w:r>
      <w:r w:rsidR="5059C0EB" w:rsidRPr="0F61B7C6">
        <w:rPr>
          <w:rFonts w:ascii="Calibri" w:eastAsia="Calibri" w:hAnsi="Calibri" w:cs="Calibri"/>
          <w:lang w:val="et"/>
        </w:rPr>
        <w:t>e,</w:t>
      </w:r>
      <w:r w:rsidRPr="0F61B7C6">
        <w:rPr>
          <w:rFonts w:ascii="Calibri" w:eastAsia="Calibri" w:hAnsi="Calibri" w:cs="Calibri"/>
          <w:lang w:val="et"/>
        </w:rPr>
        <w:t xml:space="preserve"> kas ja mis teemadel on </w:t>
      </w:r>
      <w:r w:rsidR="2760C826" w:rsidRPr="0F61B7C6">
        <w:rPr>
          <w:rFonts w:ascii="Calibri" w:eastAsia="Calibri" w:hAnsi="Calibri" w:cs="Calibri"/>
          <w:lang w:val="et"/>
        </w:rPr>
        <w:t>taotleja</w:t>
      </w:r>
      <w:r w:rsidRPr="0F61B7C6">
        <w:rPr>
          <w:rFonts w:ascii="Calibri" w:eastAsia="Calibri" w:hAnsi="Calibri" w:cs="Calibri"/>
          <w:lang w:val="et"/>
        </w:rPr>
        <w:t xml:space="preserve"> kohta esitatud tõeseid vihjeid.</w:t>
      </w:r>
    </w:p>
    <w:p w14:paraId="6AED0C7D" w14:textId="5B0AC91D" w:rsidR="0F61B7C6" w:rsidRDefault="0F61B7C6" w:rsidP="0F61B7C6">
      <w:pPr>
        <w:pStyle w:val="NoSpacing"/>
        <w:rPr>
          <w:lang w:val="et"/>
        </w:rPr>
      </w:pPr>
    </w:p>
    <w:p w14:paraId="36CBCED0" w14:textId="39921129" w:rsidR="00CC0021" w:rsidRPr="00650657" w:rsidRDefault="56DAF147" w:rsidP="48D8F323">
      <w:pPr>
        <w:pStyle w:val="ListParagraph"/>
        <w:numPr>
          <w:ilvl w:val="1"/>
          <w:numId w:val="8"/>
        </w:numPr>
        <w:jc w:val="both"/>
      </w:pPr>
      <w:r>
        <w:lastRenderedPageBreak/>
        <w:t xml:space="preserve"> Lisaks kontrollitakse</w:t>
      </w:r>
      <w:r w:rsidR="2C02B214">
        <w:t xml:space="preserve">, </w:t>
      </w:r>
      <w:r>
        <w:t>kas Tööinspektsiooni iseteeninduskeskkonda on sisestatud andmed</w:t>
      </w:r>
      <w:r w:rsidR="259C1BB0">
        <w:t xml:space="preserve"> taotleja</w:t>
      </w:r>
      <w:r>
        <w:t xml:space="preserve"> töökeskkonnaspetsialisti, töökeskkonnanõukogu ja töökeskkonnavoliniku koht</w:t>
      </w:r>
      <w:r w:rsidR="28EAC8DE">
        <w:t>a ning</w:t>
      </w:r>
      <w:r>
        <w:t xml:space="preserve"> kas on lisatud töökeskkonna riskianalüüs.</w:t>
      </w:r>
    </w:p>
    <w:p w14:paraId="2CDC2BB4" w14:textId="074771C5" w:rsidR="00396114" w:rsidRPr="00650657" w:rsidRDefault="00266AFD" w:rsidP="48D8F323">
      <w:pPr>
        <w:pStyle w:val="ListParagraph"/>
        <w:numPr>
          <w:ilvl w:val="1"/>
          <w:numId w:val="8"/>
        </w:numPr>
        <w:jc w:val="both"/>
      </w:pPr>
      <w:r w:rsidRPr="48D8F323">
        <w:t xml:space="preserve">Kui </w:t>
      </w:r>
      <w:r w:rsidR="415A3FA1" w:rsidRPr="48D8F323">
        <w:t>Tööinspektsioon leiab taotleja andmetes puudusi või probleeme, võtab Tervi</w:t>
      </w:r>
      <w:r w:rsidR="760AA266" w:rsidRPr="48D8F323">
        <w:t>s</w:t>
      </w:r>
      <w:r w:rsidR="415A3FA1" w:rsidRPr="48D8F323">
        <w:t>e A</w:t>
      </w:r>
      <w:r w:rsidR="22E5E613" w:rsidRPr="48D8F323">
        <w:t>rengu Instituu</w:t>
      </w:r>
      <w:r w:rsidR="5224B513" w:rsidRPr="48D8F323">
        <w:t>di kontaktisik</w:t>
      </w:r>
      <w:r w:rsidR="22E5E613" w:rsidRPr="48D8F323">
        <w:t xml:space="preserve"> märgise taotlejaga ühendust hiljemalt 1</w:t>
      </w:r>
      <w:r w:rsidR="738EA519" w:rsidRPr="48D8F323">
        <w:t>5</w:t>
      </w:r>
      <w:r w:rsidR="22E5E613" w:rsidRPr="48D8F323">
        <w:t xml:space="preserve">. detsembril pärast taotluse esitamist soovitusega pöörduda puuduste kõrvaldamiseks või nõu saamiseks Tööinspektsiooni poole. </w:t>
      </w:r>
      <w:r w:rsidR="33209851" w:rsidRPr="48D8F323">
        <w:t>Taotleja saab jätkata märgise taotlemist</w:t>
      </w:r>
      <w:r w:rsidR="7B667BA5" w:rsidRPr="48D8F323">
        <w:t xml:space="preserve"> juhul</w:t>
      </w:r>
      <w:r w:rsidR="33209851" w:rsidRPr="48D8F323">
        <w:t>, kui ta on märgitud puudused kõrvaldanud</w:t>
      </w:r>
      <w:r w:rsidR="0C90A6A8" w:rsidRPr="48D8F323">
        <w:t xml:space="preserve"> enne tegevuskava esitamise tähtaega</w:t>
      </w:r>
      <w:r w:rsidR="4DB5C67F" w:rsidRPr="48D8F323">
        <w:t xml:space="preserve"> punktis 4</w:t>
      </w:r>
      <w:r w:rsidR="33209851" w:rsidRPr="48D8F323">
        <w:t>.</w:t>
      </w:r>
    </w:p>
    <w:p w14:paraId="2828F324" w14:textId="77777777" w:rsidR="007453E1" w:rsidRDefault="007453E1" w:rsidP="007453E1">
      <w:pPr>
        <w:pStyle w:val="ListParagraph"/>
        <w:ind w:left="1080"/>
        <w:jc w:val="both"/>
      </w:pPr>
    </w:p>
    <w:p w14:paraId="1568F46E" w14:textId="33BFDA85" w:rsidR="008A0699" w:rsidRDefault="04461BE0" w:rsidP="00EB7B18">
      <w:pPr>
        <w:pStyle w:val="ListParagraph"/>
        <w:numPr>
          <w:ilvl w:val="0"/>
          <w:numId w:val="8"/>
        </w:numPr>
        <w:jc w:val="both"/>
      </w:pPr>
      <w:r>
        <w:t xml:space="preserve">Taotlejatel </w:t>
      </w:r>
      <w:r w:rsidRPr="0F61B7C6">
        <w:rPr>
          <w:b/>
          <w:bCs/>
        </w:rPr>
        <w:t xml:space="preserve">on võimalus </w:t>
      </w:r>
      <w:r w:rsidR="39FDDF6C" w:rsidRPr="0F61B7C6">
        <w:rPr>
          <w:b/>
          <w:bCs/>
        </w:rPr>
        <w:t xml:space="preserve">eelisjärjekorras registreeruda ja </w:t>
      </w:r>
      <w:r w:rsidRPr="0F61B7C6">
        <w:rPr>
          <w:b/>
          <w:bCs/>
        </w:rPr>
        <w:t xml:space="preserve">osaleda spetsialistidele suunatud </w:t>
      </w:r>
      <w:r w:rsidR="39FDDF6C" w:rsidRPr="0F61B7C6">
        <w:rPr>
          <w:b/>
          <w:bCs/>
        </w:rPr>
        <w:t>erinevate</w:t>
      </w:r>
      <w:r w:rsidR="53013917" w:rsidRPr="0F61B7C6">
        <w:rPr>
          <w:b/>
          <w:bCs/>
        </w:rPr>
        <w:t>l tervisedenduse</w:t>
      </w:r>
      <w:r w:rsidR="39FDDF6C" w:rsidRPr="0F61B7C6">
        <w:rPr>
          <w:b/>
          <w:bCs/>
        </w:rPr>
        <w:t xml:space="preserve"> sisuteemade </w:t>
      </w:r>
      <w:r w:rsidRPr="0F61B7C6">
        <w:rPr>
          <w:b/>
          <w:bCs/>
        </w:rPr>
        <w:t>koolitusel</w:t>
      </w:r>
      <w:r w:rsidR="475BCA10" w:rsidRPr="0F61B7C6">
        <w:rPr>
          <w:b/>
          <w:bCs/>
        </w:rPr>
        <w:t xml:space="preserve">. </w:t>
      </w:r>
      <w:r>
        <w:t>Tervise Arengu Instituut</w:t>
      </w:r>
      <w:r w:rsidR="1978FF40">
        <w:t xml:space="preserve"> </w:t>
      </w:r>
      <w:r w:rsidR="4B27FDD2" w:rsidRPr="0F61B7C6">
        <w:rPr>
          <w:color w:val="000000" w:themeColor="text1"/>
        </w:rPr>
        <w:t xml:space="preserve">teavitab </w:t>
      </w:r>
      <w:r w:rsidR="09F48C34" w:rsidRPr="0F61B7C6">
        <w:rPr>
          <w:color w:val="000000" w:themeColor="text1"/>
        </w:rPr>
        <w:t>t</w:t>
      </w:r>
      <w:r w:rsidR="5F5DB395" w:rsidRPr="0F61B7C6">
        <w:rPr>
          <w:color w:val="000000" w:themeColor="text1"/>
        </w:rPr>
        <w:t>aotlejate kontaktisikuid</w:t>
      </w:r>
      <w:r w:rsidR="00D97B9E" w:rsidRPr="0F61B7C6">
        <w:rPr>
          <w:color w:val="000000" w:themeColor="text1"/>
        </w:rPr>
        <w:t xml:space="preserve"> koolituste aegadest ja registreerimisvõimalustest</w:t>
      </w:r>
      <w:r w:rsidR="5F5DB395" w:rsidRPr="0F61B7C6">
        <w:rPr>
          <w:color w:val="000000" w:themeColor="text1"/>
        </w:rPr>
        <w:t xml:space="preserve"> </w:t>
      </w:r>
      <w:r w:rsidR="44979652" w:rsidRPr="0F61B7C6">
        <w:rPr>
          <w:color w:val="000000" w:themeColor="text1"/>
        </w:rPr>
        <w:t>e-posti teel</w:t>
      </w:r>
      <w:r w:rsidRPr="0F61B7C6">
        <w:rPr>
          <w:color w:val="000000" w:themeColor="text1"/>
        </w:rPr>
        <w:t xml:space="preserve">. </w:t>
      </w:r>
      <w:r w:rsidR="39FDDF6C">
        <w:t>Koolituste eesmär</w:t>
      </w:r>
      <w:r w:rsidR="590BE3FA">
        <w:t>k</w:t>
      </w:r>
      <w:r w:rsidR="39FDDF6C">
        <w:t xml:space="preserve"> on anda </w:t>
      </w:r>
      <w:r w:rsidR="14CB32F9">
        <w:t>teadmisi</w:t>
      </w:r>
      <w:r w:rsidR="39FDDF6C">
        <w:t xml:space="preserve"> ja </w:t>
      </w:r>
      <w:r w:rsidR="14CB32F9">
        <w:t>juhiseid</w:t>
      </w:r>
      <w:r w:rsidR="39FDDF6C">
        <w:t xml:space="preserve"> </w:t>
      </w:r>
      <w:r w:rsidR="637F7239">
        <w:t>tööandja</w:t>
      </w:r>
      <w:r w:rsidR="14CB32F9">
        <w:t xml:space="preserve"> vaatest</w:t>
      </w:r>
      <w:r w:rsidR="637F7239">
        <w:t>, kuidas kujundada tervist toetavat töökeskkonda</w:t>
      </w:r>
      <w:r w:rsidR="14CB32F9">
        <w:t xml:space="preserve"> ja töötajate tervis</w:t>
      </w:r>
      <w:r w:rsidR="53013917">
        <w:t>eteadlikkust</w:t>
      </w:r>
      <w:r w:rsidR="14CB32F9">
        <w:t>.</w:t>
      </w:r>
      <w:r w:rsidR="637F7239">
        <w:t xml:space="preserve"> Oluline osa koolitustest on </w:t>
      </w:r>
      <w:r w:rsidR="53013917">
        <w:t>tööandjate omavaheli</w:t>
      </w:r>
      <w:r w:rsidR="36BB815D">
        <w:t>ne</w:t>
      </w:r>
      <w:r w:rsidR="53013917">
        <w:t xml:space="preserve"> </w:t>
      </w:r>
      <w:r w:rsidR="637F7239">
        <w:t>kogemuste vahetami</w:t>
      </w:r>
      <w:r w:rsidR="098304E8">
        <w:t>ne</w:t>
      </w:r>
      <w:r w:rsidR="09F48C34">
        <w:t xml:space="preserve">. </w:t>
      </w:r>
      <w:r w:rsidR="7D904FA8">
        <w:t>Koolitused toimuvad veebi</w:t>
      </w:r>
      <w:r w:rsidR="22855AE8">
        <w:t>s</w:t>
      </w:r>
      <w:r w:rsidR="7D904FA8">
        <w:t xml:space="preserve"> </w:t>
      </w:r>
      <w:r w:rsidR="3DA07E77">
        <w:t>taotlemise aasta</w:t>
      </w:r>
      <w:r w:rsidR="09F48C34">
        <w:t xml:space="preserve"> IV ja</w:t>
      </w:r>
      <w:r w:rsidR="7D904FA8">
        <w:t xml:space="preserve"> </w:t>
      </w:r>
      <w:r w:rsidR="0E7625E2">
        <w:t>taotlemisele järgneva aasta</w:t>
      </w:r>
      <w:r w:rsidR="7D904FA8">
        <w:t xml:space="preserve"> I</w:t>
      </w:r>
      <w:r w:rsidR="71AF2C4B">
        <w:t xml:space="preserve"> ja II</w:t>
      </w:r>
      <w:r w:rsidR="7D904FA8">
        <w:t xml:space="preserve"> kvartalis.</w:t>
      </w:r>
    </w:p>
    <w:p w14:paraId="4CB3D7C6" w14:textId="77777777" w:rsidR="00EB7B18" w:rsidRDefault="00EB7B18" w:rsidP="00EB7B18">
      <w:pPr>
        <w:pStyle w:val="ListParagraph"/>
        <w:jc w:val="both"/>
      </w:pPr>
    </w:p>
    <w:p w14:paraId="28C0468D" w14:textId="4BF8FFE7" w:rsidR="00023F36" w:rsidRDefault="0869D49B" w:rsidP="00023F36">
      <w:pPr>
        <w:pStyle w:val="ListParagraph"/>
        <w:numPr>
          <w:ilvl w:val="0"/>
          <w:numId w:val="8"/>
        </w:numPr>
        <w:jc w:val="both"/>
      </w:pPr>
      <w:r>
        <w:t xml:space="preserve">Taotleja koostab ja esitab oma </w:t>
      </w:r>
      <w:r w:rsidR="637F7239">
        <w:t xml:space="preserve">organisatsiooni </w:t>
      </w:r>
      <w:r w:rsidRPr="0F61B7C6">
        <w:rPr>
          <w:b/>
          <w:bCs/>
        </w:rPr>
        <w:t xml:space="preserve">töökoha tervisedenduse </w:t>
      </w:r>
      <w:r w:rsidR="7BB6DBFF" w:rsidRPr="0F61B7C6">
        <w:rPr>
          <w:b/>
          <w:bCs/>
        </w:rPr>
        <w:t>tegevuskava</w:t>
      </w:r>
      <w:r w:rsidR="50638486" w:rsidRPr="0F61B7C6">
        <w:rPr>
          <w:b/>
          <w:bCs/>
        </w:rPr>
        <w:t xml:space="preserve"> </w:t>
      </w:r>
      <w:r w:rsidR="50638486">
        <w:t>(edaspidi tegevus</w:t>
      </w:r>
      <w:r w:rsidR="7BB6DBFF">
        <w:t>kava</w:t>
      </w:r>
      <w:r w:rsidR="50638486">
        <w:t>)</w:t>
      </w:r>
      <w:r>
        <w:t xml:space="preserve"> järgmiseks </w:t>
      </w:r>
      <w:r w:rsidR="695250BB">
        <w:t>kolmeks</w:t>
      </w:r>
      <w:r>
        <w:t xml:space="preserve"> aastaks </w:t>
      </w:r>
      <w:r w:rsidRPr="0F61B7C6">
        <w:rPr>
          <w:b/>
          <w:bCs/>
        </w:rPr>
        <w:t xml:space="preserve">kahe </w:t>
      </w:r>
      <w:r w:rsidR="104B9331" w:rsidRPr="0F61B7C6">
        <w:rPr>
          <w:b/>
          <w:bCs/>
        </w:rPr>
        <w:t xml:space="preserve">fookusteema </w:t>
      </w:r>
      <w:r>
        <w:t>osas</w:t>
      </w:r>
      <w:r w:rsidR="0F8FEEAE">
        <w:t>.</w:t>
      </w:r>
      <w:r w:rsidR="11940349">
        <w:t xml:space="preserve"> </w:t>
      </w:r>
    </w:p>
    <w:p w14:paraId="3F7E9FB6" w14:textId="55363865" w:rsidR="00023F36" w:rsidRDefault="0F8FEEAE" w:rsidP="2EFBF7E0">
      <w:pPr>
        <w:pStyle w:val="ListParagraph"/>
        <w:numPr>
          <w:ilvl w:val="1"/>
          <w:numId w:val="8"/>
        </w:numPr>
        <w:jc w:val="both"/>
      </w:pPr>
      <w:r>
        <w:t>K</w:t>
      </w:r>
      <w:r w:rsidR="0869D49B">
        <w:t>ohustuslik</w:t>
      </w:r>
      <w:r>
        <w:t xml:space="preserve">u </w:t>
      </w:r>
      <w:r w:rsidR="434A57C2">
        <w:t xml:space="preserve">teemana </w:t>
      </w:r>
      <w:r w:rsidR="0869D49B">
        <w:t xml:space="preserve">on </w:t>
      </w:r>
      <w:r w:rsidR="0FF897BD">
        <w:t>töötaja</w:t>
      </w:r>
      <w:r w:rsidR="1653CFB5">
        <w:t>te vaimset tervist</w:t>
      </w:r>
      <w:r w:rsidR="0FF897BD">
        <w:t xml:space="preserve"> </w:t>
      </w:r>
      <w:r w:rsidR="0869D49B">
        <w:t xml:space="preserve">toetava </w:t>
      </w:r>
      <w:r>
        <w:t>töökeskkonna</w:t>
      </w:r>
      <w:r w:rsidR="0869D49B">
        <w:t xml:space="preserve"> kujundamine</w:t>
      </w:r>
      <w:r>
        <w:t xml:space="preserve"> või arendamine</w:t>
      </w:r>
      <w:r w:rsidR="46F859A4">
        <w:t>.</w:t>
      </w:r>
      <w:r>
        <w:t xml:space="preserve"> </w:t>
      </w:r>
    </w:p>
    <w:p w14:paraId="102DAE15" w14:textId="35061D27" w:rsidR="00023F36" w:rsidRPr="00023F36" w:rsidRDefault="66FE329A" w:rsidP="2EFBF7E0">
      <w:pPr>
        <w:pStyle w:val="ListParagraph"/>
        <w:numPr>
          <w:ilvl w:val="1"/>
          <w:numId w:val="8"/>
        </w:numPr>
        <w:jc w:val="both"/>
      </w:pPr>
      <w:r>
        <w:t>Tei</w:t>
      </w:r>
      <w:r w:rsidR="0F8FEEAE">
        <w:t>s</w:t>
      </w:r>
      <w:r>
        <w:t xml:space="preserve">e </w:t>
      </w:r>
      <w:r w:rsidR="0F8FEEAE">
        <w:t>fookusteema valib taotleja ise</w:t>
      </w:r>
      <w:r>
        <w:t xml:space="preserve"> vastavalt oma organisatsiooni</w:t>
      </w:r>
      <w:r w:rsidR="0F8FEEAE">
        <w:t xml:space="preserve"> töökeskkonna spetsiifikast või vajadustest lähtuvalt. </w:t>
      </w:r>
    </w:p>
    <w:p w14:paraId="115AA59F" w14:textId="6A9ABE6E" w:rsidR="66FE329A" w:rsidRDefault="66FE329A" w:rsidP="2EFBF7E0">
      <w:pPr>
        <w:pStyle w:val="ListParagraph"/>
        <w:numPr>
          <w:ilvl w:val="1"/>
          <w:numId w:val="8"/>
        </w:numPr>
        <w:jc w:val="both"/>
      </w:pPr>
      <w:r>
        <w:t>Tegevus</w:t>
      </w:r>
      <w:r w:rsidR="363CDC4D">
        <w:t>kava</w:t>
      </w:r>
      <w:r>
        <w:t xml:space="preserve"> tuleb </w:t>
      </w:r>
      <w:r w:rsidR="4EA516AD">
        <w:t xml:space="preserve">saata </w:t>
      </w:r>
      <w:r w:rsidR="02877059">
        <w:t>etteantud taotlusvormil</w:t>
      </w:r>
      <w:r>
        <w:t xml:space="preserve"> hiljemalt </w:t>
      </w:r>
      <w:r w:rsidR="09F48C34">
        <w:t>1</w:t>
      </w:r>
      <w:r w:rsidR="3D0416B9">
        <w:t>8</w:t>
      </w:r>
      <w:r w:rsidR="2ABD86E7">
        <w:t>.</w:t>
      </w:r>
      <w:r w:rsidR="08E43A6F">
        <w:t xml:space="preserve"> </w:t>
      </w:r>
      <w:r w:rsidR="69AEC151">
        <w:t>m</w:t>
      </w:r>
      <w:r w:rsidR="09F48C34">
        <w:t>ärtsiks</w:t>
      </w:r>
      <w:r w:rsidR="637F7239">
        <w:t xml:space="preserve"> </w:t>
      </w:r>
      <w:r w:rsidR="7D56F254">
        <w:t>taotlemisele järgneval aastal e-posti aadressil</w:t>
      </w:r>
      <w:r w:rsidR="653A7415">
        <w:t>e</w:t>
      </w:r>
      <w:r w:rsidR="7D56F254" w:rsidRPr="0DC0C5BD">
        <w:rPr>
          <w:b/>
          <w:bCs/>
        </w:rPr>
        <w:t xml:space="preserve"> </w:t>
      </w:r>
      <w:hyperlink r:id="rId12">
        <w:r w:rsidR="7D56F254" w:rsidRPr="0DC0C5BD">
          <w:rPr>
            <w:rStyle w:val="Hyperlink"/>
          </w:rPr>
          <w:t>tet-margis@tai.ee.</w:t>
        </w:r>
      </w:hyperlink>
    </w:p>
    <w:p w14:paraId="7DE3E653" w14:textId="44BC259F" w:rsidR="2EFBF7E0" w:rsidRDefault="2EFBF7E0" w:rsidP="2EFBF7E0">
      <w:pPr>
        <w:pStyle w:val="ListParagraph"/>
        <w:jc w:val="both"/>
        <w:rPr>
          <w:b/>
          <w:bCs/>
        </w:rPr>
      </w:pPr>
    </w:p>
    <w:p w14:paraId="4B1129D0" w14:textId="0BD57557" w:rsidR="5D4C3B55" w:rsidRDefault="09F48C34" w:rsidP="48D8F323">
      <w:pPr>
        <w:pStyle w:val="ListParagraph"/>
        <w:numPr>
          <w:ilvl w:val="0"/>
          <w:numId w:val="8"/>
        </w:numPr>
        <w:jc w:val="both"/>
      </w:pPr>
      <w:r>
        <w:t>T</w:t>
      </w:r>
      <w:r w:rsidR="1A59CFD6">
        <w:t xml:space="preserve">aotlejal </w:t>
      </w:r>
      <w:r>
        <w:t>on võimalik soovi korral esitada tegevuskava kohe koos taotlusega</w:t>
      </w:r>
      <w:r w:rsidR="7BB6DBFF">
        <w:t xml:space="preserve">, läbides hindamisvooru lühema ajaperioodi jooksul. Sel juhul on hindamise ja tagasiside saamise aeg hiljemalt jaanuari lõpus </w:t>
      </w:r>
      <w:r w:rsidR="7B01DB7E">
        <w:t>taotluse esitamisele järgneval aastal</w:t>
      </w:r>
      <w:r w:rsidR="7BB6DBFF">
        <w:t>.</w:t>
      </w:r>
      <w:r w:rsidR="32C21ECB">
        <w:t xml:space="preserve"> H</w:t>
      </w:r>
      <w:r w:rsidR="0407EF88">
        <w:t>i</w:t>
      </w:r>
      <w:r w:rsidR="32C21ECB">
        <w:t xml:space="preserve">ndamisel lähtub komisjon samadest tingimustest nagu punktis 6. </w:t>
      </w:r>
    </w:p>
    <w:p w14:paraId="21047BA1" w14:textId="18648812" w:rsidR="2EFBF7E0" w:rsidRDefault="2EFBF7E0" w:rsidP="2EFBF7E0">
      <w:pPr>
        <w:pStyle w:val="ListParagraph"/>
        <w:jc w:val="both"/>
      </w:pPr>
    </w:p>
    <w:p w14:paraId="06B20D17" w14:textId="4310B34C" w:rsidR="00023F36" w:rsidRPr="00976F61" w:rsidRDefault="4E18FBA3" w:rsidP="00976F61">
      <w:pPr>
        <w:pStyle w:val="ListParagraph"/>
        <w:numPr>
          <w:ilvl w:val="0"/>
          <w:numId w:val="8"/>
        </w:numPr>
        <w:jc w:val="both"/>
      </w:pPr>
      <w:r>
        <w:t>Tegevus</w:t>
      </w:r>
      <w:r w:rsidR="7BB6DBFF">
        <w:t>kavasid</w:t>
      </w:r>
      <w:r>
        <w:t xml:space="preserve"> hinda</w:t>
      </w:r>
      <w:r w:rsidR="6EE353CC">
        <w:t>b</w:t>
      </w:r>
      <w:r>
        <w:t xml:space="preserve"> hindamiskomisjon, kuhu kuulub vähemalt kolm inimes</w:t>
      </w:r>
      <w:r w:rsidR="7BB6DBFF">
        <w:t>t</w:t>
      </w:r>
      <w:r>
        <w:t xml:space="preserve">. </w:t>
      </w:r>
      <w:r w:rsidR="234C08A0">
        <w:t>Hindajad on Tervise Arengu Instituudi</w:t>
      </w:r>
      <w:r w:rsidR="03059F34">
        <w:t>,</w:t>
      </w:r>
      <w:r w:rsidR="234C08A0">
        <w:t xml:space="preserve"> Tööinspektsiooni ning </w:t>
      </w:r>
      <w:r w:rsidR="23B32C9B">
        <w:t>Sotsiaalministeeriumi esindajad</w:t>
      </w:r>
      <w:r w:rsidR="472531C1">
        <w:t>.</w:t>
      </w:r>
    </w:p>
    <w:p w14:paraId="0A36477A" w14:textId="0E1F2761" w:rsidR="00034510" w:rsidRPr="00976F61" w:rsidRDefault="09F48C34" w:rsidP="00396114">
      <w:pPr>
        <w:pStyle w:val="ListParagraph"/>
        <w:numPr>
          <w:ilvl w:val="1"/>
          <w:numId w:val="8"/>
        </w:numPr>
        <w:jc w:val="both"/>
      </w:pPr>
      <w:r>
        <w:t>Hindamisel jälgitakse tegevuskavade puhul järgmisi aspekte</w:t>
      </w:r>
      <w:r w:rsidR="108941B0">
        <w:t xml:space="preserve"> neljas hindamiskategoorias</w:t>
      </w:r>
      <w:r w:rsidR="65CB2163">
        <w:t>:</w:t>
      </w:r>
      <w:r w:rsidR="566CB1C2">
        <w:t xml:space="preserve"> t</w:t>
      </w:r>
      <w:r>
        <w:t>egevuskava</w:t>
      </w:r>
      <w:r w:rsidR="5148541F">
        <w:t>de</w:t>
      </w:r>
      <w:r w:rsidR="6EE353CC">
        <w:t xml:space="preserve"> </w:t>
      </w:r>
      <w:r w:rsidR="2F269C79">
        <w:t>integreeritus</w:t>
      </w:r>
      <w:r w:rsidR="7B593307">
        <w:t>,</w:t>
      </w:r>
      <w:r w:rsidR="5DAE1DEA">
        <w:t xml:space="preserve"> eesmärgid ja mõõdikud</w:t>
      </w:r>
      <w:r w:rsidR="169164AE">
        <w:t>,</w:t>
      </w:r>
      <w:r w:rsidR="566CB1C2">
        <w:t xml:space="preserve"> </w:t>
      </w:r>
      <w:r w:rsidR="16EFD814">
        <w:t>andmetele tuginemine ja rakendamine</w:t>
      </w:r>
      <w:r w:rsidR="7AB2DFCE">
        <w:t>.</w:t>
      </w:r>
    </w:p>
    <w:p w14:paraId="42C6F41D" w14:textId="00B08576" w:rsidR="00976F61" w:rsidRPr="00976F61" w:rsidRDefault="55DC1EAC" w:rsidP="5D4C3B55">
      <w:pPr>
        <w:pStyle w:val="ListParagraph"/>
        <w:numPr>
          <w:ilvl w:val="1"/>
          <w:numId w:val="8"/>
        </w:numPr>
        <w:jc w:val="both"/>
        <w:rPr>
          <w:color w:val="FF0000"/>
        </w:rPr>
      </w:pPr>
      <w:r>
        <w:t>Märgise väljaandmiseks on vajalik lävend</w:t>
      </w:r>
      <w:r w:rsidR="37A1C84A">
        <w:t xml:space="preserve"> keskmise koondhindena</w:t>
      </w:r>
      <w:r w:rsidR="3D842DBB">
        <w:t xml:space="preserve"> </w:t>
      </w:r>
      <w:r w:rsidR="69F95006">
        <w:t xml:space="preserve">igas hindamiskategoorias </w:t>
      </w:r>
      <w:r>
        <w:t xml:space="preserve">vähemalt </w:t>
      </w:r>
      <w:r w:rsidR="0128D03B">
        <w:t>1</w:t>
      </w:r>
      <w:r w:rsidR="470FC2B0">
        <w:t>,0</w:t>
      </w:r>
      <w:r>
        <w:t xml:space="preserve"> punkt</w:t>
      </w:r>
      <w:r w:rsidR="11377797">
        <w:t>i</w:t>
      </w:r>
      <w:r w:rsidR="291F9AFA">
        <w:t>.</w:t>
      </w:r>
      <w:r>
        <w:t xml:space="preserve"> </w:t>
      </w:r>
    </w:p>
    <w:p w14:paraId="5D281F4E" w14:textId="77777777" w:rsidR="00976F61" w:rsidRPr="006145AA" w:rsidRDefault="00976F61" w:rsidP="2EFBF7E0">
      <w:pPr>
        <w:pStyle w:val="ListParagraph"/>
        <w:jc w:val="both"/>
      </w:pPr>
    </w:p>
    <w:p w14:paraId="083431C5" w14:textId="6699D572" w:rsidR="004933A4" w:rsidRPr="00650657" w:rsidRDefault="535B896C" w:rsidP="2EFBF7E0">
      <w:pPr>
        <w:pStyle w:val="ListParagraph"/>
        <w:numPr>
          <w:ilvl w:val="0"/>
          <w:numId w:val="8"/>
        </w:numPr>
        <w:jc w:val="both"/>
      </w:pPr>
      <w:r>
        <w:t>H</w:t>
      </w:r>
      <w:r w:rsidR="4E18FBA3">
        <w:t>indamiskomisjon teeb otsuse</w:t>
      </w:r>
      <w:r w:rsidR="2CE8A677">
        <w:t xml:space="preserve"> ettepaneku</w:t>
      </w:r>
      <w:r w:rsidR="193A72D0">
        <w:t xml:space="preserve"> </w:t>
      </w:r>
      <w:r w:rsidR="637F7239">
        <w:t>märgise</w:t>
      </w:r>
      <w:r w:rsidR="4E18FBA3">
        <w:t xml:space="preserve"> väljastamise või mitteväljastamise osas</w:t>
      </w:r>
      <w:r w:rsidR="5514EF21">
        <w:t xml:space="preserve"> Tervise Arengu Instituudi direktorile, kes kinnitab</w:t>
      </w:r>
      <w:r w:rsidR="2CE8A677">
        <w:t xml:space="preserve"> </w:t>
      </w:r>
      <w:r w:rsidR="3F2AF4F8">
        <w:t>m</w:t>
      </w:r>
      <w:r w:rsidR="7BB6DBFF">
        <w:t>ärgise kasutusõiguse saajad käskkirjaga</w:t>
      </w:r>
      <w:r w:rsidR="6215217C">
        <w:t>.</w:t>
      </w:r>
      <w:r w:rsidR="2CE8A677">
        <w:t xml:space="preserve"> </w:t>
      </w:r>
    </w:p>
    <w:p w14:paraId="2ADE151A" w14:textId="10A8CB81" w:rsidR="004933A4" w:rsidRPr="00650657" w:rsidRDefault="004933A4" w:rsidP="2EFBF7E0">
      <w:pPr>
        <w:pStyle w:val="ListParagraph"/>
        <w:jc w:val="both"/>
        <w:rPr>
          <w:b/>
          <w:bCs/>
        </w:rPr>
      </w:pPr>
    </w:p>
    <w:p w14:paraId="56B88363" w14:textId="6703C9C4" w:rsidR="004933A4" w:rsidRPr="00650657" w:rsidRDefault="70131DD9" w:rsidP="2EFBF7E0">
      <w:pPr>
        <w:pStyle w:val="ListParagraph"/>
        <w:numPr>
          <w:ilvl w:val="0"/>
          <w:numId w:val="8"/>
        </w:numPr>
        <w:jc w:val="both"/>
      </w:pPr>
      <w:r>
        <w:t xml:space="preserve">Tervise Arengu Instituudi kontaktisik saadab taotlejale e-posti teel tagasiside taotluse ja tegevuskava osas hiljemalt mai lõpuks taotluse esitamisele järgneval aastal (v.a punktis </w:t>
      </w:r>
      <w:r w:rsidR="032350AA">
        <w:t>5</w:t>
      </w:r>
      <w:r>
        <w:t xml:space="preserve"> välja </w:t>
      </w:r>
      <w:r>
        <w:lastRenderedPageBreak/>
        <w:t>toodud erisuse puhul).</w:t>
      </w:r>
      <w:r w:rsidR="047578AD">
        <w:t xml:space="preserve"> </w:t>
      </w:r>
      <w:r w:rsidR="0553F27F">
        <w:t>Märgise kasutusõiguse</w:t>
      </w:r>
      <w:r w:rsidR="047578AD">
        <w:t xml:space="preserve"> </w:t>
      </w:r>
      <w:r w:rsidR="5DAA6BFF">
        <w:t xml:space="preserve">saajatele </w:t>
      </w:r>
      <w:r w:rsidR="047578AD">
        <w:t>saadetakse elektroonili</w:t>
      </w:r>
      <w:r w:rsidR="3EF71CF5">
        <w:t>s</w:t>
      </w:r>
      <w:r w:rsidR="047578AD">
        <w:t>e</w:t>
      </w:r>
      <w:r w:rsidR="52AC1BE2">
        <w:t>d</w:t>
      </w:r>
      <w:r w:rsidR="047578AD">
        <w:t xml:space="preserve"> märgis</w:t>
      </w:r>
      <w:r w:rsidR="2A6E9A5A">
        <w:t xml:space="preserve">e </w:t>
      </w:r>
      <w:r w:rsidR="002E50AB">
        <w:t xml:space="preserve">elektroonilised </w:t>
      </w:r>
      <w:r w:rsidR="2A6E9A5A">
        <w:t>failid</w:t>
      </w:r>
      <w:r w:rsidR="047578AD">
        <w:t xml:space="preserve"> e-posti teel.</w:t>
      </w:r>
    </w:p>
    <w:p w14:paraId="51D97E5A" w14:textId="77777777" w:rsidR="00023F36" w:rsidRPr="00650657" w:rsidRDefault="00023F36" w:rsidP="00023F36">
      <w:pPr>
        <w:pStyle w:val="ListParagraph"/>
        <w:jc w:val="both"/>
        <w:rPr>
          <w:b/>
          <w:bCs/>
        </w:rPr>
      </w:pPr>
    </w:p>
    <w:p w14:paraId="10148E95" w14:textId="01759ED0" w:rsidR="00CF2809" w:rsidRPr="00FD78F8" w:rsidRDefault="0F8FEEAE" w:rsidP="2EFBF7E0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>
        <w:t>Märgise saajad avalda</w:t>
      </w:r>
      <w:r w:rsidR="7BB6DBFF">
        <w:t>b T</w:t>
      </w:r>
      <w:r w:rsidR="10C02C30">
        <w:t xml:space="preserve">ervise </w:t>
      </w:r>
      <w:r w:rsidR="7BB6DBFF">
        <w:t>A</w:t>
      </w:r>
      <w:r w:rsidR="4AF85F45">
        <w:t xml:space="preserve">rengu </w:t>
      </w:r>
      <w:r w:rsidR="7BB6DBFF">
        <w:t>I</w:t>
      </w:r>
      <w:r w:rsidR="620FF868">
        <w:t>nstituudi</w:t>
      </w:r>
      <w:r w:rsidR="7BB6DBFF">
        <w:t xml:space="preserve"> </w:t>
      </w:r>
      <w:r>
        <w:t>veebilehel terviseinfo.ee</w:t>
      </w:r>
    </w:p>
    <w:sectPr w:rsidR="00CF2809" w:rsidRPr="00FD78F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6E88" w14:textId="77777777" w:rsidR="00B67D83" w:rsidRDefault="00B67D83" w:rsidP="00B649C5">
      <w:pPr>
        <w:spacing w:after="0" w:line="240" w:lineRule="auto"/>
      </w:pPr>
      <w:r>
        <w:separator/>
      </w:r>
    </w:p>
  </w:endnote>
  <w:endnote w:type="continuationSeparator" w:id="0">
    <w:p w14:paraId="0F66A297" w14:textId="77777777" w:rsidR="00B67D83" w:rsidRDefault="00B67D83" w:rsidP="00B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EBE0" w14:textId="77777777" w:rsidR="00B67D83" w:rsidRDefault="00B67D83" w:rsidP="00B649C5">
      <w:pPr>
        <w:spacing w:after="0" w:line="240" w:lineRule="auto"/>
      </w:pPr>
      <w:r>
        <w:separator/>
      </w:r>
    </w:p>
  </w:footnote>
  <w:footnote w:type="continuationSeparator" w:id="0">
    <w:p w14:paraId="2A876C7B" w14:textId="77777777" w:rsidR="00B67D83" w:rsidRDefault="00B67D83" w:rsidP="00B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BC50" w14:textId="20F3A7D9" w:rsidR="00B649C5" w:rsidRDefault="00B649C5">
    <w:pPr>
      <w:pStyle w:val="Header"/>
    </w:pPr>
    <w:r w:rsidRPr="00B649C5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1" layoutInCell="1" allowOverlap="1" wp14:anchorId="197FDD1F" wp14:editId="3E7AF36B">
          <wp:simplePos x="0" y="0"/>
          <wp:positionH relativeFrom="margin">
            <wp:align>left</wp:align>
          </wp:positionH>
          <wp:positionV relativeFrom="page">
            <wp:posOffset>619125</wp:posOffset>
          </wp:positionV>
          <wp:extent cx="1533525" cy="685800"/>
          <wp:effectExtent l="0" t="0" r="9525" b="0"/>
          <wp:wrapTopAndBottom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A1A"/>
    <w:multiLevelType w:val="hybridMultilevel"/>
    <w:tmpl w:val="2698FD38"/>
    <w:lvl w:ilvl="0" w:tplc="042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73348"/>
    <w:multiLevelType w:val="multilevel"/>
    <w:tmpl w:val="174287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636CB8"/>
    <w:multiLevelType w:val="hybridMultilevel"/>
    <w:tmpl w:val="21FC0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51A46"/>
    <w:multiLevelType w:val="hybridMultilevel"/>
    <w:tmpl w:val="463C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D0EF4"/>
    <w:multiLevelType w:val="hybridMultilevel"/>
    <w:tmpl w:val="ACACB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C25047"/>
    <w:multiLevelType w:val="hybridMultilevel"/>
    <w:tmpl w:val="17C4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2D56"/>
    <w:multiLevelType w:val="hybridMultilevel"/>
    <w:tmpl w:val="D678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B68A6"/>
    <w:multiLevelType w:val="multilevel"/>
    <w:tmpl w:val="0B644F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71256F"/>
    <w:multiLevelType w:val="multilevel"/>
    <w:tmpl w:val="B3684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9" w15:restartNumberingAfterBreak="0">
    <w:nsid w:val="2D764257"/>
    <w:multiLevelType w:val="multilevel"/>
    <w:tmpl w:val="0BF8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0" w15:restartNumberingAfterBreak="0">
    <w:nsid w:val="3A865A14"/>
    <w:multiLevelType w:val="hybridMultilevel"/>
    <w:tmpl w:val="017A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F734A"/>
    <w:multiLevelType w:val="multilevel"/>
    <w:tmpl w:val="70EC7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6927A6"/>
    <w:multiLevelType w:val="multilevel"/>
    <w:tmpl w:val="8666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C5203"/>
    <w:multiLevelType w:val="hybridMultilevel"/>
    <w:tmpl w:val="023040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12954"/>
    <w:multiLevelType w:val="hybridMultilevel"/>
    <w:tmpl w:val="0C325F80"/>
    <w:lvl w:ilvl="0" w:tplc="5DF049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6AE2C5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FF108E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3944D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26410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0A8AF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43421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4D8C6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82C3F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5" w15:restartNumberingAfterBreak="0">
    <w:nsid w:val="58D47DF6"/>
    <w:multiLevelType w:val="hybridMultilevel"/>
    <w:tmpl w:val="26109046"/>
    <w:lvl w:ilvl="0" w:tplc="0270E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B62E8"/>
    <w:multiLevelType w:val="hybridMultilevel"/>
    <w:tmpl w:val="6C00B6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63084"/>
    <w:multiLevelType w:val="hybridMultilevel"/>
    <w:tmpl w:val="52F2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A34E9"/>
    <w:multiLevelType w:val="hybridMultilevel"/>
    <w:tmpl w:val="1950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67D53"/>
    <w:multiLevelType w:val="hybridMultilevel"/>
    <w:tmpl w:val="06B2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312BA"/>
    <w:multiLevelType w:val="multilevel"/>
    <w:tmpl w:val="032E4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 w16cid:durableId="1296720270">
    <w:abstractNumId w:val="15"/>
  </w:num>
  <w:num w:numId="2" w16cid:durableId="1272784444">
    <w:abstractNumId w:val="19"/>
  </w:num>
  <w:num w:numId="3" w16cid:durableId="1820923400">
    <w:abstractNumId w:val="3"/>
  </w:num>
  <w:num w:numId="4" w16cid:durableId="1326131145">
    <w:abstractNumId w:val="12"/>
  </w:num>
  <w:num w:numId="5" w16cid:durableId="673458555">
    <w:abstractNumId w:val="5"/>
  </w:num>
  <w:num w:numId="6" w16cid:durableId="70810578">
    <w:abstractNumId w:val="18"/>
  </w:num>
  <w:num w:numId="7" w16cid:durableId="947465410">
    <w:abstractNumId w:val="16"/>
  </w:num>
  <w:num w:numId="8" w16cid:durableId="1109620663">
    <w:abstractNumId w:val="20"/>
  </w:num>
  <w:num w:numId="9" w16cid:durableId="226185708">
    <w:abstractNumId w:val="11"/>
  </w:num>
  <w:num w:numId="10" w16cid:durableId="906915028">
    <w:abstractNumId w:val="14"/>
  </w:num>
  <w:num w:numId="11" w16cid:durableId="199904161">
    <w:abstractNumId w:val="6"/>
  </w:num>
  <w:num w:numId="12" w16cid:durableId="810444096">
    <w:abstractNumId w:val="17"/>
  </w:num>
  <w:num w:numId="13" w16cid:durableId="1491943043">
    <w:abstractNumId w:val="1"/>
  </w:num>
  <w:num w:numId="14" w16cid:durableId="290942545">
    <w:abstractNumId w:val="7"/>
  </w:num>
  <w:num w:numId="15" w16cid:durableId="1523474519">
    <w:abstractNumId w:val="8"/>
  </w:num>
  <w:num w:numId="16" w16cid:durableId="213809245">
    <w:abstractNumId w:val="4"/>
  </w:num>
  <w:num w:numId="17" w16cid:durableId="1971010084">
    <w:abstractNumId w:val="2"/>
  </w:num>
  <w:num w:numId="18" w16cid:durableId="797143287">
    <w:abstractNumId w:val="0"/>
  </w:num>
  <w:num w:numId="19" w16cid:durableId="880944232">
    <w:abstractNumId w:val="9"/>
  </w:num>
  <w:num w:numId="20" w16cid:durableId="461389866">
    <w:abstractNumId w:val="10"/>
  </w:num>
  <w:num w:numId="21" w16cid:durableId="4752957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95"/>
    <w:rsid w:val="00000083"/>
    <w:rsid w:val="000220F1"/>
    <w:rsid w:val="00023F36"/>
    <w:rsid w:val="00034510"/>
    <w:rsid w:val="00044727"/>
    <w:rsid w:val="0005084E"/>
    <w:rsid w:val="000567F3"/>
    <w:rsid w:val="00065862"/>
    <w:rsid w:val="000662DC"/>
    <w:rsid w:val="0006750B"/>
    <w:rsid w:val="000766E5"/>
    <w:rsid w:val="00086635"/>
    <w:rsid w:val="00097C3D"/>
    <w:rsid w:val="000B285E"/>
    <w:rsid w:val="000B3619"/>
    <w:rsid w:val="000C202A"/>
    <w:rsid w:val="000C3390"/>
    <w:rsid w:val="000D3485"/>
    <w:rsid w:val="000E2B16"/>
    <w:rsid w:val="000E5D34"/>
    <w:rsid w:val="000E7E08"/>
    <w:rsid w:val="000F3051"/>
    <w:rsid w:val="000F3F5E"/>
    <w:rsid w:val="00116EF1"/>
    <w:rsid w:val="00125CC6"/>
    <w:rsid w:val="001322EC"/>
    <w:rsid w:val="001379A6"/>
    <w:rsid w:val="001611E6"/>
    <w:rsid w:val="00163295"/>
    <w:rsid w:val="00173F99"/>
    <w:rsid w:val="00175CAC"/>
    <w:rsid w:val="001760C5"/>
    <w:rsid w:val="00184ACB"/>
    <w:rsid w:val="0019015A"/>
    <w:rsid w:val="001B5FEB"/>
    <w:rsid w:val="001C02E2"/>
    <w:rsid w:val="001D36A7"/>
    <w:rsid w:val="00205F6E"/>
    <w:rsid w:val="002156F5"/>
    <w:rsid w:val="0021604C"/>
    <w:rsid w:val="002217DC"/>
    <w:rsid w:val="00221A94"/>
    <w:rsid w:val="002250E6"/>
    <w:rsid w:val="0023077A"/>
    <w:rsid w:val="002475E2"/>
    <w:rsid w:val="0025528E"/>
    <w:rsid w:val="00266AFD"/>
    <w:rsid w:val="002724A0"/>
    <w:rsid w:val="00272B67"/>
    <w:rsid w:val="002953AE"/>
    <w:rsid w:val="002A5719"/>
    <w:rsid w:val="002E2EF1"/>
    <w:rsid w:val="002E3E9B"/>
    <w:rsid w:val="002E50AB"/>
    <w:rsid w:val="002F5FD3"/>
    <w:rsid w:val="002F6792"/>
    <w:rsid w:val="002FD9B0"/>
    <w:rsid w:val="00310CEA"/>
    <w:rsid w:val="00316ABB"/>
    <w:rsid w:val="0032560E"/>
    <w:rsid w:val="0032683C"/>
    <w:rsid w:val="0033629C"/>
    <w:rsid w:val="00337F8B"/>
    <w:rsid w:val="00340533"/>
    <w:rsid w:val="003575BA"/>
    <w:rsid w:val="0037187C"/>
    <w:rsid w:val="00381B8E"/>
    <w:rsid w:val="00396114"/>
    <w:rsid w:val="00396AA0"/>
    <w:rsid w:val="003A0C4B"/>
    <w:rsid w:val="003B1A14"/>
    <w:rsid w:val="003B2F87"/>
    <w:rsid w:val="003C7BC2"/>
    <w:rsid w:val="003D5FD3"/>
    <w:rsid w:val="003E17F4"/>
    <w:rsid w:val="003E1F2A"/>
    <w:rsid w:val="003F4A2F"/>
    <w:rsid w:val="0040074F"/>
    <w:rsid w:val="004007BF"/>
    <w:rsid w:val="00407AD7"/>
    <w:rsid w:val="00415EA8"/>
    <w:rsid w:val="0043019C"/>
    <w:rsid w:val="004315C9"/>
    <w:rsid w:val="004337EE"/>
    <w:rsid w:val="004423A9"/>
    <w:rsid w:val="00442DBD"/>
    <w:rsid w:val="004615D9"/>
    <w:rsid w:val="0047585C"/>
    <w:rsid w:val="00480B02"/>
    <w:rsid w:val="004933A4"/>
    <w:rsid w:val="004B15FC"/>
    <w:rsid w:val="004C22D0"/>
    <w:rsid w:val="004E5BB4"/>
    <w:rsid w:val="00513947"/>
    <w:rsid w:val="00522A27"/>
    <w:rsid w:val="005231EA"/>
    <w:rsid w:val="00525D6E"/>
    <w:rsid w:val="00535BFF"/>
    <w:rsid w:val="00537499"/>
    <w:rsid w:val="00537701"/>
    <w:rsid w:val="00553F9C"/>
    <w:rsid w:val="00555DE4"/>
    <w:rsid w:val="00574FEC"/>
    <w:rsid w:val="005808FA"/>
    <w:rsid w:val="0058346B"/>
    <w:rsid w:val="005A039C"/>
    <w:rsid w:val="005B7F2E"/>
    <w:rsid w:val="006077EF"/>
    <w:rsid w:val="006145AA"/>
    <w:rsid w:val="00614E6E"/>
    <w:rsid w:val="006219AE"/>
    <w:rsid w:val="00630A9A"/>
    <w:rsid w:val="00631277"/>
    <w:rsid w:val="00650657"/>
    <w:rsid w:val="006566EE"/>
    <w:rsid w:val="00666107"/>
    <w:rsid w:val="00692B63"/>
    <w:rsid w:val="006A2F5E"/>
    <w:rsid w:val="006A7642"/>
    <w:rsid w:val="006B2750"/>
    <w:rsid w:val="006C089C"/>
    <w:rsid w:val="006C41FE"/>
    <w:rsid w:val="006D28B1"/>
    <w:rsid w:val="006E5F15"/>
    <w:rsid w:val="006F22F7"/>
    <w:rsid w:val="006F6564"/>
    <w:rsid w:val="0070105F"/>
    <w:rsid w:val="00704AD9"/>
    <w:rsid w:val="00724101"/>
    <w:rsid w:val="00741A3F"/>
    <w:rsid w:val="00743FD5"/>
    <w:rsid w:val="007453E1"/>
    <w:rsid w:val="007457F1"/>
    <w:rsid w:val="007568A5"/>
    <w:rsid w:val="0076530D"/>
    <w:rsid w:val="00774647"/>
    <w:rsid w:val="00794A31"/>
    <w:rsid w:val="007B1454"/>
    <w:rsid w:val="007C585E"/>
    <w:rsid w:val="007D3E78"/>
    <w:rsid w:val="007F47A2"/>
    <w:rsid w:val="007F52B9"/>
    <w:rsid w:val="007F6D77"/>
    <w:rsid w:val="0080519A"/>
    <w:rsid w:val="00807CDA"/>
    <w:rsid w:val="00830F10"/>
    <w:rsid w:val="00841B44"/>
    <w:rsid w:val="00847C35"/>
    <w:rsid w:val="00860244"/>
    <w:rsid w:val="00885B3B"/>
    <w:rsid w:val="00890CB9"/>
    <w:rsid w:val="00893D6D"/>
    <w:rsid w:val="008A0699"/>
    <w:rsid w:val="008A1AEB"/>
    <w:rsid w:val="008C7AEF"/>
    <w:rsid w:val="008D4904"/>
    <w:rsid w:val="008D4BDD"/>
    <w:rsid w:val="008D711B"/>
    <w:rsid w:val="008D73D3"/>
    <w:rsid w:val="008E422A"/>
    <w:rsid w:val="008F39FD"/>
    <w:rsid w:val="00900BEB"/>
    <w:rsid w:val="009032D9"/>
    <w:rsid w:val="00913E68"/>
    <w:rsid w:val="0092070F"/>
    <w:rsid w:val="00937ABC"/>
    <w:rsid w:val="00941FED"/>
    <w:rsid w:val="009654BF"/>
    <w:rsid w:val="00965EBD"/>
    <w:rsid w:val="00967197"/>
    <w:rsid w:val="00967CA5"/>
    <w:rsid w:val="0097404C"/>
    <w:rsid w:val="00976F61"/>
    <w:rsid w:val="00990CD4"/>
    <w:rsid w:val="00992AFE"/>
    <w:rsid w:val="009A180E"/>
    <w:rsid w:val="009A2690"/>
    <w:rsid w:val="009A33FB"/>
    <w:rsid w:val="009A7D55"/>
    <w:rsid w:val="009B3A0A"/>
    <w:rsid w:val="009C7D69"/>
    <w:rsid w:val="009CA947"/>
    <w:rsid w:val="009D4879"/>
    <w:rsid w:val="009D7AF9"/>
    <w:rsid w:val="009F3C60"/>
    <w:rsid w:val="00A1116A"/>
    <w:rsid w:val="00A13CD7"/>
    <w:rsid w:val="00A16266"/>
    <w:rsid w:val="00A30349"/>
    <w:rsid w:val="00A36673"/>
    <w:rsid w:val="00A42DD9"/>
    <w:rsid w:val="00A57058"/>
    <w:rsid w:val="00A72617"/>
    <w:rsid w:val="00A75C29"/>
    <w:rsid w:val="00A93DF2"/>
    <w:rsid w:val="00AB57EA"/>
    <w:rsid w:val="00AD0978"/>
    <w:rsid w:val="00B04C5E"/>
    <w:rsid w:val="00B13621"/>
    <w:rsid w:val="00B3348A"/>
    <w:rsid w:val="00B649C5"/>
    <w:rsid w:val="00B6735C"/>
    <w:rsid w:val="00B67D83"/>
    <w:rsid w:val="00B85B4A"/>
    <w:rsid w:val="00B91A80"/>
    <w:rsid w:val="00B96A0A"/>
    <w:rsid w:val="00BA7374"/>
    <w:rsid w:val="00BD30CA"/>
    <w:rsid w:val="00BD3279"/>
    <w:rsid w:val="00C00646"/>
    <w:rsid w:val="00C056BE"/>
    <w:rsid w:val="00C1188E"/>
    <w:rsid w:val="00C122B9"/>
    <w:rsid w:val="00C12FB2"/>
    <w:rsid w:val="00C205B2"/>
    <w:rsid w:val="00C21775"/>
    <w:rsid w:val="00C2307C"/>
    <w:rsid w:val="00C361CD"/>
    <w:rsid w:val="00C5331C"/>
    <w:rsid w:val="00C56E65"/>
    <w:rsid w:val="00C95CB9"/>
    <w:rsid w:val="00CA25C6"/>
    <w:rsid w:val="00CB34AA"/>
    <w:rsid w:val="00CC0021"/>
    <w:rsid w:val="00CC1CED"/>
    <w:rsid w:val="00CC50E1"/>
    <w:rsid w:val="00CC5E7D"/>
    <w:rsid w:val="00CD2752"/>
    <w:rsid w:val="00CD46C9"/>
    <w:rsid w:val="00CE5C99"/>
    <w:rsid w:val="00CE75EA"/>
    <w:rsid w:val="00CF2809"/>
    <w:rsid w:val="00CF3706"/>
    <w:rsid w:val="00CF53DB"/>
    <w:rsid w:val="00D03334"/>
    <w:rsid w:val="00D1102D"/>
    <w:rsid w:val="00D1668E"/>
    <w:rsid w:val="00D167D6"/>
    <w:rsid w:val="00D439DE"/>
    <w:rsid w:val="00D46904"/>
    <w:rsid w:val="00D55D6B"/>
    <w:rsid w:val="00D6142A"/>
    <w:rsid w:val="00D70E3C"/>
    <w:rsid w:val="00D93B17"/>
    <w:rsid w:val="00D97B9E"/>
    <w:rsid w:val="00DA0B69"/>
    <w:rsid w:val="00DB1A5D"/>
    <w:rsid w:val="00DB6089"/>
    <w:rsid w:val="00DC135B"/>
    <w:rsid w:val="00DD0F3B"/>
    <w:rsid w:val="00DE36D4"/>
    <w:rsid w:val="00E07A8F"/>
    <w:rsid w:val="00E11459"/>
    <w:rsid w:val="00E13BD9"/>
    <w:rsid w:val="00E1C2FA"/>
    <w:rsid w:val="00E25A6B"/>
    <w:rsid w:val="00E366D7"/>
    <w:rsid w:val="00E42061"/>
    <w:rsid w:val="00E426E8"/>
    <w:rsid w:val="00E45E95"/>
    <w:rsid w:val="00E47890"/>
    <w:rsid w:val="00E50F93"/>
    <w:rsid w:val="00E53175"/>
    <w:rsid w:val="00E55D18"/>
    <w:rsid w:val="00E60080"/>
    <w:rsid w:val="00E77A64"/>
    <w:rsid w:val="00E812B3"/>
    <w:rsid w:val="00EB7B18"/>
    <w:rsid w:val="00EC20AA"/>
    <w:rsid w:val="00EC2817"/>
    <w:rsid w:val="00EC60A4"/>
    <w:rsid w:val="00ED075E"/>
    <w:rsid w:val="00ED4E31"/>
    <w:rsid w:val="00F02AED"/>
    <w:rsid w:val="00F40972"/>
    <w:rsid w:val="00F53DEE"/>
    <w:rsid w:val="00F5EF27"/>
    <w:rsid w:val="00F60DD3"/>
    <w:rsid w:val="00F66714"/>
    <w:rsid w:val="00F81B2D"/>
    <w:rsid w:val="00F83852"/>
    <w:rsid w:val="00F83C02"/>
    <w:rsid w:val="00F9596C"/>
    <w:rsid w:val="00FA0D14"/>
    <w:rsid w:val="00FB037C"/>
    <w:rsid w:val="00FB66EC"/>
    <w:rsid w:val="00FC3967"/>
    <w:rsid w:val="00FD19DC"/>
    <w:rsid w:val="00FD78F8"/>
    <w:rsid w:val="00FE2042"/>
    <w:rsid w:val="00FE3B57"/>
    <w:rsid w:val="00FF3C2B"/>
    <w:rsid w:val="00FF7DC8"/>
    <w:rsid w:val="0128D03B"/>
    <w:rsid w:val="0245C49C"/>
    <w:rsid w:val="0246E2CD"/>
    <w:rsid w:val="02877059"/>
    <w:rsid w:val="02D09C77"/>
    <w:rsid w:val="03059F34"/>
    <w:rsid w:val="032350AA"/>
    <w:rsid w:val="03C5F83A"/>
    <w:rsid w:val="03CEB691"/>
    <w:rsid w:val="03E03CB4"/>
    <w:rsid w:val="0407EF88"/>
    <w:rsid w:val="04365F30"/>
    <w:rsid w:val="04461BE0"/>
    <w:rsid w:val="047578AD"/>
    <w:rsid w:val="0498A30C"/>
    <w:rsid w:val="04A76C03"/>
    <w:rsid w:val="0523A73D"/>
    <w:rsid w:val="053D47DC"/>
    <w:rsid w:val="0553F27F"/>
    <w:rsid w:val="05814A8C"/>
    <w:rsid w:val="064886C9"/>
    <w:rsid w:val="064C5C20"/>
    <w:rsid w:val="0650582F"/>
    <w:rsid w:val="06E3FDEB"/>
    <w:rsid w:val="07018BB0"/>
    <w:rsid w:val="0761D3CD"/>
    <w:rsid w:val="0796F3DF"/>
    <w:rsid w:val="07B83BC2"/>
    <w:rsid w:val="080B4630"/>
    <w:rsid w:val="0869D49B"/>
    <w:rsid w:val="08E43A6F"/>
    <w:rsid w:val="08E46182"/>
    <w:rsid w:val="091E8979"/>
    <w:rsid w:val="098304E8"/>
    <w:rsid w:val="09F48C34"/>
    <w:rsid w:val="0A39D3FA"/>
    <w:rsid w:val="0AA309AE"/>
    <w:rsid w:val="0AE22D82"/>
    <w:rsid w:val="0AE92766"/>
    <w:rsid w:val="0AF64E6B"/>
    <w:rsid w:val="0B63AECE"/>
    <w:rsid w:val="0BCB1DB5"/>
    <w:rsid w:val="0BEE1D09"/>
    <w:rsid w:val="0C1EBAA0"/>
    <w:rsid w:val="0C44BEA3"/>
    <w:rsid w:val="0C5F9772"/>
    <w:rsid w:val="0C876069"/>
    <w:rsid w:val="0C90A6A8"/>
    <w:rsid w:val="0D8954FD"/>
    <w:rsid w:val="0DC0C5BD"/>
    <w:rsid w:val="0E19CE44"/>
    <w:rsid w:val="0E4241B7"/>
    <w:rsid w:val="0E7625E2"/>
    <w:rsid w:val="0EBE0971"/>
    <w:rsid w:val="0ED3E055"/>
    <w:rsid w:val="0F61B7C6"/>
    <w:rsid w:val="0F8FEEAE"/>
    <w:rsid w:val="0FB59EA5"/>
    <w:rsid w:val="0FBC7179"/>
    <w:rsid w:val="0FDE1218"/>
    <w:rsid w:val="0FF897BD"/>
    <w:rsid w:val="0FFD2FB8"/>
    <w:rsid w:val="101C58CC"/>
    <w:rsid w:val="10262448"/>
    <w:rsid w:val="104B9331"/>
    <w:rsid w:val="108941B0"/>
    <w:rsid w:val="10C02C30"/>
    <w:rsid w:val="10C78D45"/>
    <w:rsid w:val="112DC449"/>
    <w:rsid w:val="11377797"/>
    <w:rsid w:val="11516F06"/>
    <w:rsid w:val="11940349"/>
    <w:rsid w:val="11D4A8BC"/>
    <w:rsid w:val="11F5AA33"/>
    <w:rsid w:val="12022A45"/>
    <w:rsid w:val="120ACC80"/>
    <w:rsid w:val="1296EF94"/>
    <w:rsid w:val="12C36010"/>
    <w:rsid w:val="12C8B232"/>
    <w:rsid w:val="1308A1BD"/>
    <w:rsid w:val="134CA47B"/>
    <w:rsid w:val="1370791D"/>
    <w:rsid w:val="138DB2F6"/>
    <w:rsid w:val="13917A94"/>
    <w:rsid w:val="1399F737"/>
    <w:rsid w:val="14165F29"/>
    <w:rsid w:val="1429C287"/>
    <w:rsid w:val="146929A6"/>
    <w:rsid w:val="14CB32F9"/>
    <w:rsid w:val="14E7E9B6"/>
    <w:rsid w:val="151B2096"/>
    <w:rsid w:val="152D4AF5"/>
    <w:rsid w:val="1539CB07"/>
    <w:rsid w:val="155BFB2B"/>
    <w:rsid w:val="15715960"/>
    <w:rsid w:val="15F33C8A"/>
    <w:rsid w:val="162E4CB0"/>
    <w:rsid w:val="163E2107"/>
    <w:rsid w:val="1653CFB5"/>
    <w:rsid w:val="169164AE"/>
    <w:rsid w:val="16B6F0F7"/>
    <w:rsid w:val="16EFD814"/>
    <w:rsid w:val="170D29C1"/>
    <w:rsid w:val="1711B62E"/>
    <w:rsid w:val="17340DD3"/>
    <w:rsid w:val="17E923FD"/>
    <w:rsid w:val="184F265C"/>
    <w:rsid w:val="189C9213"/>
    <w:rsid w:val="193A72D0"/>
    <w:rsid w:val="1978FF40"/>
    <w:rsid w:val="19848C20"/>
    <w:rsid w:val="1984F45E"/>
    <w:rsid w:val="19F413CD"/>
    <w:rsid w:val="1A266AD9"/>
    <w:rsid w:val="1A59CFD6"/>
    <w:rsid w:val="1A6D8F88"/>
    <w:rsid w:val="1ABF42CD"/>
    <w:rsid w:val="1B20C4BF"/>
    <w:rsid w:val="1B4B1F44"/>
    <w:rsid w:val="1BDB29FF"/>
    <w:rsid w:val="1BFC42C1"/>
    <w:rsid w:val="1C5F3C86"/>
    <w:rsid w:val="1E34DD98"/>
    <w:rsid w:val="1EB07808"/>
    <w:rsid w:val="1F0FEAC9"/>
    <w:rsid w:val="1F293097"/>
    <w:rsid w:val="1FABDC4D"/>
    <w:rsid w:val="2013ADBB"/>
    <w:rsid w:val="202FB076"/>
    <w:rsid w:val="2051F1A7"/>
    <w:rsid w:val="20A840F8"/>
    <w:rsid w:val="20E3FCC6"/>
    <w:rsid w:val="21282313"/>
    <w:rsid w:val="2147ACAE"/>
    <w:rsid w:val="21797790"/>
    <w:rsid w:val="218185CD"/>
    <w:rsid w:val="21EDC208"/>
    <w:rsid w:val="2227AEB0"/>
    <w:rsid w:val="22855AE8"/>
    <w:rsid w:val="22C69017"/>
    <w:rsid w:val="22DDC74B"/>
    <w:rsid w:val="22E5E613"/>
    <w:rsid w:val="22E6A265"/>
    <w:rsid w:val="22F6A315"/>
    <w:rsid w:val="231AFC33"/>
    <w:rsid w:val="233FBC58"/>
    <w:rsid w:val="234C08A0"/>
    <w:rsid w:val="239CAA80"/>
    <w:rsid w:val="23A2E399"/>
    <w:rsid w:val="23B32C9B"/>
    <w:rsid w:val="23C156D0"/>
    <w:rsid w:val="23C61896"/>
    <w:rsid w:val="23F69403"/>
    <w:rsid w:val="245011EC"/>
    <w:rsid w:val="245D94A0"/>
    <w:rsid w:val="24927376"/>
    <w:rsid w:val="2548D295"/>
    <w:rsid w:val="25550736"/>
    <w:rsid w:val="25585779"/>
    <w:rsid w:val="259C1BB0"/>
    <w:rsid w:val="268936A1"/>
    <w:rsid w:val="26E593CE"/>
    <w:rsid w:val="26EE84DE"/>
    <w:rsid w:val="2760C826"/>
    <w:rsid w:val="27C9BA52"/>
    <w:rsid w:val="28EAC8DE"/>
    <w:rsid w:val="28F184C4"/>
    <w:rsid w:val="291F9AFA"/>
    <w:rsid w:val="29771109"/>
    <w:rsid w:val="29DF38BA"/>
    <w:rsid w:val="2A6038D7"/>
    <w:rsid w:val="2A676840"/>
    <w:rsid w:val="2A6E9A5A"/>
    <w:rsid w:val="2A807814"/>
    <w:rsid w:val="2ABD86E7"/>
    <w:rsid w:val="2ACF8BBB"/>
    <w:rsid w:val="2B000AE1"/>
    <w:rsid w:val="2B31A5E0"/>
    <w:rsid w:val="2B366401"/>
    <w:rsid w:val="2B87C812"/>
    <w:rsid w:val="2C02B214"/>
    <w:rsid w:val="2C38F699"/>
    <w:rsid w:val="2CA69D9C"/>
    <w:rsid w:val="2CBBA2E9"/>
    <w:rsid w:val="2CE8A677"/>
    <w:rsid w:val="2D239374"/>
    <w:rsid w:val="2D239873"/>
    <w:rsid w:val="2D9F0902"/>
    <w:rsid w:val="2DCC7120"/>
    <w:rsid w:val="2E307EC4"/>
    <w:rsid w:val="2E471670"/>
    <w:rsid w:val="2E5E5FDC"/>
    <w:rsid w:val="2EDC7930"/>
    <w:rsid w:val="2EE7A1EF"/>
    <w:rsid w:val="2EFBF7E0"/>
    <w:rsid w:val="2F00CA4C"/>
    <w:rsid w:val="2F164DF3"/>
    <w:rsid w:val="2F269C79"/>
    <w:rsid w:val="2F364CF6"/>
    <w:rsid w:val="2F4923E1"/>
    <w:rsid w:val="2FCD7024"/>
    <w:rsid w:val="306AEAB9"/>
    <w:rsid w:val="309C9AAD"/>
    <w:rsid w:val="30F21B8A"/>
    <w:rsid w:val="311BE5E3"/>
    <w:rsid w:val="3164DFCF"/>
    <w:rsid w:val="317EB732"/>
    <w:rsid w:val="326DEDB8"/>
    <w:rsid w:val="32C21ECB"/>
    <w:rsid w:val="32DBE0AA"/>
    <w:rsid w:val="32F2AFCA"/>
    <w:rsid w:val="331A8793"/>
    <w:rsid w:val="33209851"/>
    <w:rsid w:val="333432B9"/>
    <w:rsid w:val="334BA169"/>
    <w:rsid w:val="33A286D5"/>
    <w:rsid w:val="33CB2D18"/>
    <w:rsid w:val="33D65212"/>
    <w:rsid w:val="34503CB0"/>
    <w:rsid w:val="34C7FE62"/>
    <w:rsid w:val="34ED601A"/>
    <w:rsid w:val="3539D242"/>
    <w:rsid w:val="3550DC3B"/>
    <w:rsid w:val="359E8527"/>
    <w:rsid w:val="36340FC1"/>
    <w:rsid w:val="363CDC4D"/>
    <w:rsid w:val="369BE114"/>
    <w:rsid w:val="369DDCC0"/>
    <w:rsid w:val="36BB815D"/>
    <w:rsid w:val="36D52481"/>
    <w:rsid w:val="372E8969"/>
    <w:rsid w:val="373AA9BD"/>
    <w:rsid w:val="378A5461"/>
    <w:rsid w:val="37A1C84A"/>
    <w:rsid w:val="37BFB8DC"/>
    <w:rsid w:val="387B43E8"/>
    <w:rsid w:val="38AEAB43"/>
    <w:rsid w:val="39FD4CA6"/>
    <w:rsid w:val="39FDDF6C"/>
    <w:rsid w:val="3A0F8C40"/>
    <w:rsid w:val="3A268FFB"/>
    <w:rsid w:val="3A3397B1"/>
    <w:rsid w:val="3A4389BC"/>
    <w:rsid w:val="3A45521F"/>
    <w:rsid w:val="3ADE78E2"/>
    <w:rsid w:val="3B289590"/>
    <w:rsid w:val="3B477AFF"/>
    <w:rsid w:val="3B94705D"/>
    <w:rsid w:val="3BCCB1E1"/>
    <w:rsid w:val="3C9AA625"/>
    <w:rsid w:val="3D008E9F"/>
    <w:rsid w:val="3D0416B9"/>
    <w:rsid w:val="3D34ED68"/>
    <w:rsid w:val="3D842DBB"/>
    <w:rsid w:val="3DA07E77"/>
    <w:rsid w:val="3DC9112C"/>
    <w:rsid w:val="3DFDB09C"/>
    <w:rsid w:val="3EF71CF5"/>
    <w:rsid w:val="3F2AF4F8"/>
    <w:rsid w:val="3F2B6BD0"/>
    <w:rsid w:val="3F45BBA2"/>
    <w:rsid w:val="3F705FE7"/>
    <w:rsid w:val="3FD0D28C"/>
    <w:rsid w:val="4023B157"/>
    <w:rsid w:val="404AEF05"/>
    <w:rsid w:val="40629B67"/>
    <w:rsid w:val="4073DF09"/>
    <w:rsid w:val="4077DD4A"/>
    <w:rsid w:val="4102773C"/>
    <w:rsid w:val="412C558A"/>
    <w:rsid w:val="415A3FA1"/>
    <w:rsid w:val="41679415"/>
    <w:rsid w:val="41722501"/>
    <w:rsid w:val="42221FF5"/>
    <w:rsid w:val="42841323"/>
    <w:rsid w:val="429ED5F3"/>
    <w:rsid w:val="42B49AAF"/>
    <w:rsid w:val="434A57C2"/>
    <w:rsid w:val="43828FC7"/>
    <w:rsid w:val="43962BCF"/>
    <w:rsid w:val="43B0E648"/>
    <w:rsid w:val="44644700"/>
    <w:rsid w:val="44979652"/>
    <w:rsid w:val="451578AC"/>
    <w:rsid w:val="45231820"/>
    <w:rsid w:val="4574F4C3"/>
    <w:rsid w:val="45C0668D"/>
    <w:rsid w:val="4647E962"/>
    <w:rsid w:val="46F859A4"/>
    <w:rsid w:val="470FC2B0"/>
    <w:rsid w:val="472531C1"/>
    <w:rsid w:val="475BCA10"/>
    <w:rsid w:val="4767008C"/>
    <w:rsid w:val="47BB3919"/>
    <w:rsid w:val="47E86634"/>
    <w:rsid w:val="48A05CB8"/>
    <w:rsid w:val="48D8F323"/>
    <w:rsid w:val="48E6D688"/>
    <w:rsid w:val="49321385"/>
    <w:rsid w:val="49400320"/>
    <w:rsid w:val="4A2FCA93"/>
    <w:rsid w:val="4A423585"/>
    <w:rsid w:val="4AF85F45"/>
    <w:rsid w:val="4B13BFFE"/>
    <w:rsid w:val="4B27FDD2"/>
    <w:rsid w:val="4B343B53"/>
    <w:rsid w:val="4BE071AC"/>
    <w:rsid w:val="4BF71CB2"/>
    <w:rsid w:val="4C422F2C"/>
    <w:rsid w:val="4CC42D1E"/>
    <w:rsid w:val="4CD00BB4"/>
    <w:rsid w:val="4D263883"/>
    <w:rsid w:val="4D52FEB8"/>
    <w:rsid w:val="4D7F001B"/>
    <w:rsid w:val="4DB5C67F"/>
    <w:rsid w:val="4E18FBA3"/>
    <w:rsid w:val="4E4CCBF6"/>
    <w:rsid w:val="4EA516AD"/>
    <w:rsid w:val="4F200061"/>
    <w:rsid w:val="4F48256C"/>
    <w:rsid w:val="4F6E015F"/>
    <w:rsid w:val="4F8500C0"/>
    <w:rsid w:val="4F913EAF"/>
    <w:rsid w:val="5059C0EB"/>
    <w:rsid w:val="5060A042"/>
    <w:rsid w:val="50638486"/>
    <w:rsid w:val="5081D31B"/>
    <w:rsid w:val="508A9F7A"/>
    <w:rsid w:val="50A52A41"/>
    <w:rsid w:val="50BBD0C2"/>
    <w:rsid w:val="5148541F"/>
    <w:rsid w:val="516F137D"/>
    <w:rsid w:val="5188EDD5"/>
    <w:rsid w:val="518E7DD2"/>
    <w:rsid w:val="51A6ADFF"/>
    <w:rsid w:val="51BFD724"/>
    <w:rsid w:val="5224B513"/>
    <w:rsid w:val="528F9641"/>
    <w:rsid w:val="5292A3BD"/>
    <w:rsid w:val="52AC1BE2"/>
    <w:rsid w:val="52BA78DC"/>
    <w:rsid w:val="53013917"/>
    <w:rsid w:val="535B896C"/>
    <w:rsid w:val="536720E0"/>
    <w:rsid w:val="53D25B34"/>
    <w:rsid w:val="53DE5758"/>
    <w:rsid w:val="53F92ED0"/>
    <w:rsid w:val="54F777E6"/>
    <w:rsid w:val="550F68BD"/>
    <w:rsid w:val="5514EF21"/>
    <w:rsid w:val="55DC1EAC"/>
    <w:rsid w:val="566CB1C2"/>
    <w:rsid w:val="56A5BB86"/>
    <w:rsid w:val="56BF63AF"/>
    <w:rsid w:val="56DAF147"/>
    <w:rsid w:val="5705301E"/>
    <w:rsid w:val="574DA47E"/>
    <w:rsid w:val="5752AE37"/>
    <w:rsid w:val="5790AA1D"/>
    <w:rsid w:val="579DE058"/>
    <w:rsid w:val="57D94A69"/>
    <w:rsid w:val="582F18A8"/>
    <w:rsid w:val="58435284"/>
    <w:rsid w:val="58A1007F"/>
    <w:rsid w:val="590BE3FA"/>
    <w:rsid w:val="591ABC15"/>
    <w:rsid w:val="5A7A85FD"/>
    <w:rsid w:val="5A977A03"/>
    <w:rsid w:val="5AE28FAB"/>
    <w:rsid w:val="5B58F849"/>
    <w:rsid w:val="5B7B9F4C"/>
    <w:rsid w:val="5BB04588"/>
    <w:rsid w:val="5BF56C7B"/>
    <w:rsid w:val="5C0D84A9"/>
    <w:rsid w:val="5C873373"/>
    <w:rsid w:val="5D225BB9"/>
    <w:rsid w:val="5D4C15E9"/>
    <w:rsid w:val="5D4C3B55"/>
    <w:rsid w:val="5DAA6BFF"/>
    <w:rsid w:val="5DAE1DEA"/>
    <w:rsid w:val="5DC0CA14"/>
    <w:rsid w:val="5DD03989"/>
    <w:rsid w:val="5DE2757E"/>
    <w:rsid w:val="5E00E7C0"/>
    <w:rsid w:val="5E1A306D"/>
    <w:rsid w:val="5E4886EE"/>
    <w:rsid w:val="5EF1649A"/>
    <w:rsid w:val="5F56933D"/>
    <w:rsid w:val="5F5DB395"/>
    <w:rsid w:val="60314AD1"/>
    <w:rsid w:val="60F2639E"/>
    <w:rsid w:val="613EE271"/>
    <w:rsid w:val="615F30E1"/>
    <w:rsid w:val="6197BE10"/>
    <w:rsid w:val="61D9E2F1"/>
    <w:rsid w:val="620FF868"/>
    <w:rsid w:val="6215217C"/>
    <w:rsid w:val="6279072B"/>
    <w:rsid w:val="62833DE1"/>
    <w:rsid w:val="62D7D80A"/>
    <w:rsid w:val="62FCBD33"/>
    <w:rsid w:val="6344362B"/>
    <w:rsid w:val="634A0E9B"/>
    <w:rsid w:val="637F7239"/>
    <w:rsid w:val="63ABAD60"/>
    <w:rsid w:val="644100E1"/>
    <w:rsid w:val="649CEE32"/>
    <w:rsid w:val="64A8D8CE"/>
    <w:rsid w:val="64C76B39"/>
    <w:rsid w:val="651B89C3"/>
    <w:rsid w:val="65286021"/>
    <w:rsid w:val="652FDB1C"/>
    <w:rsid w:val="653A7415"/>
    <w:rsid w:val="65CB2163"/>
    <w:rsid w:val="65D96C7D"/>
    <w:rsid w:val="66633B9A"/>
    <w:rsid w:val="66750024"/>
    <w:rsid w:val="66FB2223"/>
    <w:rsid w:val="66FE329A"/>
    <w:rsid w:val="6735F7C0"/>
    <w:rsid w:val="678A5992"/>
    <w:rsid w:val="67AE23F5"/>
    <w:rsid w:val="67E0FF2C"/>
    <w:rsid w:val="684CAAC3"/>
    <w:rsid w:val="687C0BA8"/>
    <w:rsid w:val="68DBC89D"/>
    <w:rsid w:val="68F6CAD3"/>
    <w:rsid w:val="69489C0D"/>
    <w:rsid w:val="695250BB"/>
    <w:rsid w:val="699A2129"/>
    <w:rsid w:val="69AEC151"/>
    <w:rsid w:val="69F95006"/>
    <w:rsid w:val="6B62BAA9"/>
    <w:rsid w:val="6B77DC03"/>
    <w:rsid w:val="6C206EEE"/>
    <w:rsid w:val="6C219DDE"/>
    <w:rsid w:val="6C45B3EF"/>
    <w:rsid w:val="6DC3A758"/>
    <w:rsid w:val="6E79674A"/>
    <w:rsid w:val="6ED0D6EB"/>
    <w:rsid w:val="6EE353CC"/>
    <w:rsid w:val="6EE886E4"/>
    <w:rsid w:val="6F0A18A0"/>
    <w:rsid w:val="6FB62EFC"/>
    <w:rsid w:val="70131DD9"/>
    <w:rsid w:val="70FB481A"/>
    <w:rsid w:val="71AF2C4B"/>
    <w:rsid w:val="72C11F10"/>
    <w:rsid w:val="730F60E7"/>
    <w:rsid w:val="73428CA0"/>
    <w:rsid w:val="73892781"/>
    <w:rsid w:val="738EA519"/>
    <w:rsid w:val="7432E8DC"/>
    <w:rsid w:val="75BF887C"/>
    <w:rsid w:val="760AA266"/>
    <w:rsid w:val="7640F6A2"/>
    <w:rsid w:val="7651647E"/>
    <w:rsid w:val="76814CEA"/>
    <w:rsid w:val="770840E7"/>
    <w:rsid w:val="772DFB45"/>
    <w:rsid w:val="77579F7D"/>
    <w:rsid w:val="7778CDE4"/>
    <w:rsid w:val="7828DD82"/>
    <w:rsid w:val="78B1D113"/>
    <w:rsid w:val="791153D4"/>
    <w:rsid w:val="79DA4B8B"/>
    <w:rsid w:val="7A2489F2"/>
    <w:rsid w:val="7A2B4AB1"/>
    <w:rsid w:val="7A4E79DA"/>
    <w:rsid w:val="7A837FEF"/>
    <w:rsid w:val="7A9A6AD4"/>
    <w:rsid w:val="7AA22A60"/>
    <w:rsid w:val="7AB2DFCE"/>
    <w:rsid w:val="7B01DB7E"/>
    <w:rsid w:val="7B54DC39"/>
    <w:rsid w:val="7B593307"/>
    <w:rsid w:val="7B5A098A"/>
    <w:rsid w:val="7B667BA5"/>
    <w:rsid w:val="7B68575E"/>
    <w:rsid w:val="7B741725"/>
    <w:rsid w:val="7BB6DBFF"/>
    <w:rsid w:val="7C592ECD"/>
    <w:rsid w:val="7CF08E6E"/>
    <w:rsid w:val="7D45043A"/>
    <w:rsid w:val="7D56F254"/>
    <w:rsid w:val="7D904FA8"/>
    <w:rsid w:val="7DF5C0F3"/>
    <w:rsid w:val="7E970ED7"/>
    <w:rsid w:val="7F71DBF5"/>
    <w:rsid w:val="7F73E297"/>
    <w:rsid w:val="7F8519E4"/>
    <w:rsid w:val="7FA2E2F4"/>
    <w:rsid w:val="7FE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62E0E"/>
  <w15:chartTrackingRefBased/>
  <w15:docId w15:val="{EC75AE48-838A-4824-AE10-60212E73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CA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08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5B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C5"/>
  </w:style>
  <w:style w:type="paragraph" w:styleId="Footer">
    <w:name w:val="footer"/>
    <w:basedOn w:val="Normal"/>
    <w:link w:val="FooterChar"/>
    <w:uiPriority w:val="99"/>
    <w:unhideWhenUsed/>
    <w:rsid w:val="00B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C5"/>
  </w:style>
  <w:style w:type="paragraph" w:styleId="NormalWeb">
    <w:name w:val="Normal (Web)"/>
    <w:basedOn w:val="Normal"/>
    <w:uiPriority w:val="99"/>
    <w:semiHidden/>
    <w:unhideWhenUsed/>
    <w:rsid w:val="001B5FE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90C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90CD4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EC2817"/>
    <w:pPr>
      <w:spacing w:after="0" w:line="240" w:lineRule="auto"/>
    </w:pPr>
  </w:style>
  <w:style w:type="paragraph" w:styleId="Revision">
    <w:name w:val="Revision"/>
    <w:hidden/>
    <w:uiPriority w:val="99"/>
    <w:semiHidden/>
    <w:rsid w:val="00A93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t-margis@tai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t-margis@tai.e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d08f87-73a0-4ae0-967e-850e1dd6bbc0" xsi:nil="true"/>
    <lcf76f155ced4ddcb4097134ff3c332f xmlns="c843cdad-c23a-44fc-8d44-d432430932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2F25025C0934C943AA28FD4532CBB" ma:contentTypeVersion="11" ma:contentTypeDescription="Loo uus dokument" ma:contentTypeScope="" ma:versionID="81ccdf771538ff30f0139a03490d39f6">
  <xsd:schema xmlns:xsd="http://www.w3.org/2001/XMLSchema" xmlns:xs="http://www.w3.org/2001/XMLSchema" xmlns:p="http://schemas.microsoft.com/office/2006/metadata/properties" xmlns:ns2="c843cdad-c23a-44fc-8d44-d43243093219" xmlns:ns3="44d08f87-73a0-4ae0-967e-850e1dd6bbc0" targetNamespace="http://schemas.microsoft.com/office/2006/metadata/properties" ma:root="true" ma:fieldsID="e7b40f332519b9cd6328fa2922306eb8" ns2:_="" ns3:_="">
    <xsd:import namespace="c843cdad-c23a-44fc-8d44-d43243093219"/>
    <xsd:import namespace="44d08f87-73a0-4ae0-967e-850e1dd6b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3cdad-c23a-44fc-8d44-d43243093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Pildisildid" ma:readOnly="false" ma:fieldId="{5cf76f15-5ced-4ddc-b409-7134ff3c332f}" ma:taxonomyMulti="true" ma:sspId="213126fa-ca73-45bb-ba09-cd4b0a1c2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08f87-73a0-4ae0-967e-850e1dd6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2bdfbd-50c2-4840-8422-7718788f27a6}" ma:internalName="TaxCatchAll" ma:showField="CatchAllData" ma:web="44d08f87-73a0-4ae0-967e-850e1dd6b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AA0A8-748D-4C7D-87B7-0EE56A36C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A4AD9-3FAF-4DFE-BD74-BE0F8E911C7A}">
  <ds:schemaRefs>
    <ds:schemaRef ds:uri="http://schemas.microsoft.com/office/2006/metadata/properties"/>
    <ds:schemaRef ds:uri="http://schemas.microsoft.com/office/infopath/2007/PartnerControls"/>
    <ds:schemaRef ds:uri="44d08f87-73a0-4ae0-967e-850e1dd6bbc0"/>
    <ds:schemaRef ds:uri="c843cdad-c23a-44fc-8d44-d43243093219"/>
  </ds:schemaRefs>
</ds:datastoreItem>
</file>

<file path=customXml/itemProps3.xml><?xml version="1.0" encoding="utf-8"?>
<ds:datastoreItem xmlns:ds="http://schemas.openxmlformats.org/officeDocument/2006/customXml" ds:itemID="{896D4819-4E92-4499-AF2C-C59AF8BD3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FD291-26FC-4F98-999A-2B9B64319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3cdad-c23a-44fc-8d44-d43243093219"/>
    <ds:schemaRef ds:uri="44d08f87-73a0-4ae0-967e-850e1dd6b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Kaja-Kirsten Sune</dc:creator>
  <cp:keywords/>
  <dc:description/>
  <cp:lastModifiedBy>Katrin Kärner-Rebane</cp:lastModifiedBy>
  <cp:revision>7</cp:revision>
  <dcterms:created xsi:type="dcterms:W3CDTF">2023-08-30T12:33:00Z</dcterms:created>
  <dcterms:modified xsi:type="dcterms:W3CDTF">2023-08-30T13:21:00Z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0x010100B8D2F25025C0934C943AA28FD4532CBB</vt:lpwstr>
  </property>
  <property fmtid="{D5CDD505-2E9C-101B-9397-08002B2CF9AE}" pid="4" name="_NewReviewCycle">
    <vt:lpwstr/>
  </property>
  <property fmtid="{D5CDD505-2E9C-101B-9397-08002B2CF9AE}" pid="9" name="MediaServiceImageTags">
    <vt:lpwstr/>
  </property>
</Properties>
</file>