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64" w:rsidRDefault="00993A64" w:rsidP="00993A64">
      <w:pPr>
        <w:pStyle w:val="Heading2"/>
        <w:rPr>
          <w:sz w:val="22"/>
          <w:szCs w:val="22"/>
        </w:rPr>
      </w:pPr>
      <w:bookmarkStart w:id="0" w:name="_Toc410825790"/>
      <w:proofErr w:type="spellStart"/>
      <w:r>
        <w:t>Приложение</w:t>
      </w:r>
      <w:proofErr w:type="spellEnd"/>
      <w:r>
        <w:t xml:space="preserve"> 3.</w:t>
      </w:r>
      <w:r>
        <w:rPr>
          <w:b w:val="0"/>
          <w:bCs w:val="0"/>
        </w:rP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оцениванию</w:t>
      </w:r>
      <w:proofErr w:type="spellEnd"/>
      <w:r>
        <w:t xml:space="preserve"> </w:t>
      </w:r>
      <w:proofErr w:type="spellStart"/>
      <w:r>
        <w:t>текущей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с </w:t>
      </w:r>
      <w:proofErr w:type="spellStart"/>
      <w:r>
        <w:t>наркотиками</w:t>
      </w:r>
      <w:proofErr w:type="spellEnd"/>
      <w:r>
        <w:rPr>
          <w:rStyle w:val="FootnoteCharacters"/>
          <w:b w:val="0"/>
          <w:bCs w:val="0"/>
          <w:color w:val="000000"/>
        </w:rPr>
        <w:footnoteReference w:id="1"/>
      </w:r>
      <w:bookmarkEnd w:id="0"/>
    </w:p>
    <w:p w:rsidR="00993A64" w:rsidRDefault="00993A64" w:rsidP="00993A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разработкой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претворением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жизнь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действий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антинаркотической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профилактике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картографировать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оценить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ведущуюся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соответствующую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чтобы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получить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обзор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того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хорошо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что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улучшения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Результаты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взять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определении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приоритетов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постановке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задач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связанной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наркотиками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также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составлении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программных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документов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планировании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вытекающей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Вопросы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затрагивают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четыре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сферы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помогают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картографировать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подход</w:t>
      </w:r>
      <w:proofErr w:type="spellEnd"/>
      <w:r>
        <w:rPr>
          <w:sz w:val="22"/>
          <w:szCs w:val="22"/>
        </w:rPr>
        <w:t xml:space="preserve"> к </w:t>
      </w:r>
      <w:proofErr w:type="spellStart"/>
      <w:r>
        <w:rPr>
          <w:sz w:val="22"/>
          <w:szCs w:val="22"/>
        </w:rPr>
        <w:t>антинаркотической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профилактике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целом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необходимости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расширять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список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вопросов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чтобы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сделать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более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подходящим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конкретного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учебного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заведения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пользоваться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руководством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оцениванию</w:t>
      </w:r>
      <w:proofErr w:type="spellEnd"/>
      <w:r>
        <w:rPr>
          <w:sz w:val="22"/>
          <w:szCs w:val="22"/>
        </w:rPr>
        <w:t>?</w:t>
      </w:r>
    </w:p>
    <w:p w:rsidR="00993A64" w:rsidRDefault="00993A64" w:rsidP="00993A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Каждый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содержащийся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руководстве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оцениванию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вопрос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оценивать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двух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зрения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Текущая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ситуация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насколько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хорошо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каковы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достигнутые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результаты</w:t>
      </w:r>
      <w:proofErr w:type="spellEnd"/>
      <w:r>
        <w:rPr>
          <w:sz w:val="22"/>
          <w:szCs w:val="22"/>
        </w:rPr>
        <w:t>? (</w:t>
      </w:r>
      <w:proofErr w:type="spellStart"/>
      <w:r>
        <w:rPr>
          <w:sz w:val="22"/>
          <w:szCs w:val="22"/>
        </w:rPr>
        <w:t>Левые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шапкой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текущей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ситуации</w:t>
      </w:r>
      <w:proofErr w:type="spellEnd"/>
      <w:r>
        <w:rPr>
          <w:sz w:val="22"/>
          <w:szCs w:val="22"/>
        </w:rPr>
        <w:t xml:space="preserve">»). </w:t>
      </w:r>
      <w:proofErr w:type="spellStart"/>
      <w:r>
        <w:rPr>
          <w:sz w:val="22"/>
          <w:szCs w:val="22"/>
        </w:rPr>
        <w:t>Каждый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вопрос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3-балльной </w:t>
      </w:r>
      <w:proofErr w:type="spellStart"/>
      <w:r>
        <w:rPr>
          <w:sz w:val="22"/>
          <w:szCs w:val="22"/>
        </w:rPr>
        <w:t>шкале</w:t>
      </w:r>
      <w:proofErr w:type="spellEnd"/>
      <w:r>
        <w:rPr>
          <w:sz w:val="22"/>
          <w:szCs w:val="22"/>
        </w:rPr>
        <w:t xml:space="preserve">: 1 = </w:t>
      </w:r>
      <w:proofErr w:type="spellStart"/>
      <w:r>
        <w:rPr>
          <w:sz w:val="22"/>
          <w:szCs w:val="22"/>
        </w:rPr>
        <w:t>полностью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реализовано</w:t>
      </w:r>
      <w:proofErr w:type="spellEnd"/>
      <w:r>
        <w:rPr>
          <w:sz w:val="22"/>
          <w:szCs w:val="22"/>
        </w:rPr>
        <w:t xml:space="preserve">; 2 = </w:t>
      </w:r>
      <w:proofErr w:type="spellStart"/>
      <w:r>
        <w:rPr>
          <w:sz w:val="22"/>
          <w:szCs w:val="22"/>
        </w:rPr>
        <w:t>частично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реализовано</w:t>
      </w:r>
      <w:proofErr w:type="spellEnd"/>
      <w:r>
        <w:rPr>
          <w:sz w:val="22"/>
          <w:szCs w:val="22"/>
        </w:rPr>
        <w:t xml:space="preserve">; 3 =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реализовано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Важность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темы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насколько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вопрос</w:t>
      </w:r>
      <w:proofErr w:type="spellEnd"/>
      <w:r>
        <w:rPr>
          <w:sz w:val="22"/>
          <w:szCs w:val="22"/>
        </w:rPr>
        <w:t>? (</w:t>
      </w:r>
      <w:proofErr w:type="spellStart"/>
      <w:r>
        <w:rPr>
          <w:sz w:val="22"/>
          <w:szCs w:val="22"/>
        </w:rPr>
        <w:t>Правые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шапкой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важности</w:t>
      </w:r>
      <w:proofErr w:type="spellEnd"/>
      <w:r>
        <w:rPr>
          <w:sz w:val="22"/>
          <w:szCs w:val="22"/>
        </w:rPr>
        <w:t xml:space="preserve">»). </w:t>
      </w:r>
      <w:proofErr w:type="spellStart"/>
      <w:r>
        <w:rPr>
          <w:sz w:val="22"/>
          <w:szCs w:val="22"/>
        </w:rPr>
        <w:t>Каждая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3-балльной </w:t>
      </w:r>
      <w:proofErr w:type="spellStart"/>
      <w:r>
        <w:rPr>
          <w:sz w:val="22"/>
          <w:szCs w:val="22"/>
        </w:rPr>
        <w:t>шкале</w:t>
      </w:r>
      <w:proofErr w:type="spellEnd"/>
      <w:r>
        <w:rPr>
          <w:sz w:val="22"/>
          <w:szCs w:val="22"/>
        </w:rPr>
        <w:t xml:space="preserve">: 1 = </w:t>
      </w:r>
      <w:proofErr w:type="spellStart"/>
      <w:r>
        <w:rPr>
          <w:sz w:val="22"/>
          <w:szCs w:val="22"/>
        </w:rPr>
        <w:t>мало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совсем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важна</w:t>
      </w:r>
      <w:proofErr w:type="spellEnd"/>
      <w:r>
        <w:rPr>
          <w:sz w:val="22"/>
          <w:szCs w:val="22"/>
        </w:rPr>
        <w:t xml:space="preserve">; 2 = </w:t>
      </w:r>
      <w:proofErr w:type="spellStart"/>
      <w:r>
        <w:rPr>
          <w:sz w:val="22"/>
          <w:szCs w:val="22"/>
        </w:rPr>
        <w:t>средней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важности</w:t>
      </w:r>
      <w:proofErr w:type="spellEnd"/>
      <w:r>
        <w:rPr>
          <w:sz w:val="22"/>
          <w:szCs w:val="22"/>
        </w:rPr>
        <w:t xml:space="preserve">; 3 = </w:t>
      </w:r>
      <w:proofErr w:type="spellStart"/>
      <w:r>
        <w:rPr>
          <w:sz w:val="22"/>
          <w:szCs w:val="22"/>
        </w:rPr>
        <w:t>очень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важна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завершении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рекомендуем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отдельно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проанализировать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каждую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сферу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вопрос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рабочей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группе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Установите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сферы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которые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вашей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и в </w:t>
      </w:r>
      <w:proofErr w:type="spellStart"/>
      <w:r>
        <w:rPr>
          <w:sz w:val="22"/>
          <w:szCs w:val="22"/>
        </w:rPr>
        <w:t>которой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требуются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улучшения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Это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темы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которые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важные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которым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удовлетворены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Таким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должны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выясниться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приоритетные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направления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дальнейшей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вашей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оценивании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должны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участвовать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так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родители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представители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учащихся</w:t>
      </w:r>
      <w:proofErr w:type="spellEnd"/>
      <w:r>
        <w:rPr>
          <w:sz w:val="22"/>
          <w:szCs w:val="22"/>
        </w:rPr>
        <w:t xml:space="preserve">. </w:t>
      </w:r>
    </w:p>
    <w:p w:rsidR="00993A64" w:rsidRDefault="00993A64" w:rsidP="00993A64">
      <w:pPr>
        <w:rPr>
          <w:sz w:val="22"/>
          <w:szCs w:val="22"/>
        </w:rPr>
      </w:pPr>
    </w:p>
    <w:p w:rsidR="00993A64" w:rsidRDefault="00993A64" w:rsidP="00993A64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Материал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оценивания</w:t>
      </w:r>
      <w:proofErr w:type="spellEnd"/>
    </w:p>
    <w:p w:rsidR="00993A64" w:rsidRDefault="00993A64" w:rsidP="00993A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текущей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ситуации</w:t>
      </w:r>
      <w:proofErr w:type="spellEnd"/>
      <w:r>
        <w:rPr>
          <w:sz w:val="22"/>
          <w:szCs w:val="22"/>
        </w:rPr>
        <w:t xml:space="preserve"> 1 = </w:t>
      </w:r>
      <w:proofErr w:type="spellStart"/>
      <w:r>
        <w:rPr>
          <w:sz w:val="22"/>
          <w:szCs w:val="22"/>
        </w:rPr>
        <w:t>полностью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реализовано</w:t>
      </w:r>
      <w:proofErr w:type="spellEnd"/>
      <w:r>
        <w:rPr>
          <w:sz w:val="22"/>
          <w:szCs w:val="22"/>
        </w:rPr>
        <w:t xml:space="preserve">; 2 = </w:t>
      </w:r>
      <w:proofErr w:type="spellStart"/>
      <w:r>
        <w:rPr>
          <w:sz w:val="22"/>
          <w:szCs w:val="22"/>
        </w:rPr>
        <w:t>частично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реализовано</w:t>
      </w:r>
      <w:proofErr w:type="spellEnd"/>
      <w:r>
        <w:rPr>
          <w:sz w:val="22"/>
          <w:szCs w:val="22"/>
        </w:rPr>
        <w:t xml:space="preserve">; 3 =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реализовано</w:t>
      </w:r>
      <w:proofErr w:type="spellEnd"/>
      <w:r>
        <w:rPr>
          <w:sz w:val="22"/>
          <w:szCs w:val="22"/>
        </w:rPr>
        <w:t>.</w:t>
      </w:r>
    </w:p>
    <w:p w:rsidR="00993A64" w:rsidRDefault="00993A64" w:rsidP="00993A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Оценка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темы</w:t>
      </w:r>
      <w:proofErr w:type="spellEnd"/>
      <w:r>
        <w:rPr>
          <w:sz w:val="22"/>
          <w:szCs w:val="22"/>
        </w:rPr>
        <w:t xml:space="preserve">: 1 = </w:t>
      </w:r>
      <w:proofErr w:type="spellStart"/>
      <w:r>
        <w:rPr>
          <w:sz w:val="22"/>
          <w:szCs w:val="22"/>
        </w:rPr>
        <w:t>мало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совсем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важна</w:t>
      </w:r>
      <w:proofErr w:type="spellEnd"/>
      <w:r>
        <w:rPr>
          <w:sz w:val="22"/>
          <w:szCs w:val="22"/>
        </w:rPr>
        <w:t xml:space="preserve">; 2 = </w:t>
      </w:r>
      <w:proofErr w:type="spellStart"/>
      <w:r>
        <w:rPr>
          <w:sz w:val="22"/>
          <w:szCs w:val="22"/>
        </w:rPr>
        <w:t>средней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важности</w:t>
      </w:r>
      <w:proofErr w:type="spellEnd"/>
      <w:r>
        <w:rPr>
          <w:sz w:val="22"/>
          <w:szCs w:val="22"/>
        </w:rPr>
        <w:t xml:space="preserve">; 3 = </w:t>
      </w:r>
      <w:proofErr w:type="spellStart"/>
      <w:r>
        <w:rPr>
          <w:sz w:val="22"/>
          <w:szCs w:val="22"/>
        </w:rPr>
        <w:t>очень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важна</w:t>
      </w:r>
      <w:proofErr w:type="spellEnd"/>
      <w:r>
        <w:rPr>
          <w:sz w:val="22"/>
          <w:szCs w:val="22"/>
        </w:rPr>
        <w:t>.</w:t>
      </w:r>
    </w:p>
    <w:tbl>
      <w:tblPr>
        <w:tblW w:w="9632" w:type="dxa"/>
        <w:tblInd w:w="-5" w:type="dxa"/>
        <w:tblLayout w:type="fixed"/>
        <w:tblLook w:val="0000"/>
      </w:tblPr>
      <w:tblGrid>
        <w:gridCol w:w="6408"/>
        <w:gridCol w:w="540"/>
        <w:gridCol w:w="56"/>
        <w:gridCol w:w="484"/>
        <w:gridCol w:w="540"/>
        <w:gridCol w:w="540"/>
        <w:gridCol w:w="540"/>
        <w:gridCol w:w="524"/>
      </w:tblGrid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Оценка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текущей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ситуации</w:t>
            </w:r>
            <w:proofErr w:type="spellEnd"/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roofErr w:type="spellStart"/>
            <w:r>
              <w:rPr>
                <w:sz w:val="22"/>
                <w:szCs w:val="22"/>
              </w:rPr>
              <w:t>Оценка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важности</w:t>
            </w:r>
            <w:proofErr w:type="spellEnd"/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r>
              <w:rPr>
                <w:sz w:val="22"/>
                <w:szCs w:val="22"/>
              </w:rPr>
              <w:t>3</w:t>
            </w:r>
          </w:p>
        </w:tc>
      </w:tr>
      <w:tr w:rsidR="00993A64" w:rsidTr="006A12A7"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roofErr w:type="spellStart"/>
            <w:r>
              <w:rPr>
                <w:b/>
                <w:bCs/>
                <w:sz w:val="22"/>
                <w:szCs w:val="22"/>
              </w:rPr>
              <w:t>Оценка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потребностей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сбор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данных</w:t>
            </w:r>
            <w:proofErr w:type="spellEnd"/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рабочей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здравоохранению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являются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основными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рабочей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здравоохранению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исследований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уездного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государственного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уровня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касающихся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употребления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молодежи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рабочей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здравоохранению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развития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уездного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государственного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уровня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касающихся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профилактики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школьная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соответствует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Рабочая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здравоохранению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регулярной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выявляет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потребности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пожелания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отношении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например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опросы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ящики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пожеланий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групповая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Рабочая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здравоохранению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регулярной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выявляет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потребности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пожелания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отношении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например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инфочасы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обсуждения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опросы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Рабочая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здравоохранению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регулярной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выявляет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потребности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пожелания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преподавателей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отношении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профилактики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например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опросы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обсуждения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roofErr w:type="spellStart"/>
            <w:r>
              <w:rPr>
                <w:b/>
                <w:bCs/>
                <w:sz w:val="22"/>
                <w:szCs w:val="22"/>
              </w:rPr>
              <w:t>Среда</w:t>
            </w:r>
            <w:proofErr w:type="spellEnd"/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Pr="00441B62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вовлекаются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разработку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внутришкольных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формирование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атмосферы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другую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разделяют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сходные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ценностные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оценки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ощущают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сопричастность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Учащимся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оказывается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признание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вклад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жизнь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установлены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свободной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которые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действуют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время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экскурсий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праздничных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Определены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обязанности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касающиеся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обязанности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регулярно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пересматриваются</w:t>
            </w:r>
            <w:proofErr w:type="spellEnd"/>
            <w:r>
              <w:rPr>
                <w:sz w:val="22"/>
                <w:szCs w:val="22"/>
              </w:rPr>
              <w:t xml:space="preserve">, и о </w:t>
            </w:r>
            <w:proofErr w:type="spellStart"/>
            <w:r>
              <w:rPr>
                <w:sz w:val="22"/>
                <w:szCs w:val="22"/>
              </w:rPr>
              <w:t>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ставятся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известность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родители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Связанные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решаются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комплексно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ограничиваются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лишь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наказанием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применяются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меры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поддержки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связанных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принимаются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расчет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соблюдается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конфиденциальность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что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нельзя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употреблять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продавать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передавать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что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нельзя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употреблять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продавать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передавать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что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нельзя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употреблять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продавать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передавать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разрешаются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возникающие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проблемы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какие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принимаются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случае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нарушения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разрешаются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возникающие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проблемы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какие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принимаются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случае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нарушения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разрешаются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возникающие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связанные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проблемы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какие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принимаются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случае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нарушения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боятся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просить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помощи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связанных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например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если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друзей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проблема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употреблением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если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возникла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связанная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наркотиками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ситуация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учитываются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нужды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особыми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потребностями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учитываются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нужды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молодых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людей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входящих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уязвимые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группы</w:t>
            </w:r>
            <w:proofErr w:type="spell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отклонениями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поведении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Руководство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школой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организация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работы</w:t>
            </w:r>
            <w:proofErr w:type="spellEnd"/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включена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состав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введена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различные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планируется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проводится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непрерывно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системно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т.е</w:t>
            </w:r>
            <w:proofErr w:type="spellEnd"/>
            <w:r>
              <w:rPr>
                <w:sz w:val="22"/>
                <w:szCs w:val="22"/>
              </w:rPr>
              <w:t xml:space="preserve">. в </w:t>
            </w:r>
            <w:proofErr w:type="spellStart"/>
            <w:r>
              <w:rPr>
                <w:sz w:val="22"/>
                <w:szCs w:val="22"/>
              </w:rPr>
              <w:t>течение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длительного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времени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ведется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целенаправленная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направленная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предотвращение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снижение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употребления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наркотиков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Антинаркотическая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оценивается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анализируется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непрерывно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системно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реализует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которые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формируют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отношение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соответствующее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поведение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связи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толерантностью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профилактикой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издевательств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предлагает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связанным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профилактикой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эти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регулярно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совместно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обсуждаются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осведомлены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имеющихся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распоряжении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воздействия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поддержки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применяются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уважительного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заботливого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отношения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учащимся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помочь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оказавшемуся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беде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учащемуся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например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делать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случае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передозировки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помощь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учащимся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которых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оказывает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влияние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употребления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кем-либо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другим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другом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членом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семьи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знают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себя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вести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случае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если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учащийся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употребляет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зависим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9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roofErr w:type="spellStart"/>
            <w:r>
              <w:rPr>
                <w:b/>
                <w:bCs/>
                <w:sz w:val="22"/>
                <w:szCs w:val="22"/>
              </w:rPr>
              <w:t>Сотрудничество</w:t>
            </w:r>
            <w:proofErr w:type="spellEnd"/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Деятельность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направленная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укрепление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здоровья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благополучия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распределена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семьи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каждый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семьи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знает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отвечает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сотрудничают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Учащиеся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родители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вовлечены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планирование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реализацию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оценивание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обеспечивает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учащимся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нуждающимся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доступ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внутри-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внешкольным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поддержки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  <w:tr w:rsidR="00993A64" w:rsidTr="006A12A7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налажены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хорошие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отношения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местными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партнерами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такими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специалисты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молодежных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консультационные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работники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полицейскими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пропагандистами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жизни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A64" w:rsidRDefault="00993A64" w:rsidP="006A12A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23D37" w:rsidRDefault="00423D37"/>
    <w:sectPr w:rsidR="00423D37" w:rsidSect="0042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5D" w:rsidRDefault="002E585D" w:rsidP="00993A64">
      <w:r>
        <w:separator/>
      </w:r>
    </w:p>
  </w:endnote>
  <w:endnote w:type="continuationSeparator" w:id="0">
    <w:p w:rsidR="002E585D" w:rsidRDefault="002E585D" w:rsidP="0099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5D" w:rsidRDefault="002E585D" w:rsidP="00993A64">
      <w:r>
        <w:separator/>
      </w:r>
    </w:p>
  </w:footnote>
  <w:footnote w:type="continuationSeparator" w:id="0">
    <w:p w:rsidR="002E585D" w:rsidRDefault="002E585D" w:rsidP="00993A64">
      <w:r>
        <w:continuationSeparator/>
      </w:r>
    </w:p>
  </w:footnote>
  <w:footnote w:id="1">
    <w:p w:rsidR="00993A64" w:rsidRDefault="00993A64" w:rsidP="00993A64">
      <w:pPr>
        <w:pStyle w:val="FootnoteText"/>
      </w:pPr>
      <w:r>
        <w:rPr>
          <w:rStyle w:val="FootnoteCharacters"/>
        </w:rPr>
        <w:footnoteRef/>
      </w:r>
      <w:r>
        <w:tab/>
      </w:r>
      <w:proofErr w:type="spellStart"/>
      <w:r>
        <w:t>Подготовлено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материалам</w:t>
      </w:r>
      <w:proofErr w:type="spellEnd"/>
      <w:r>
        <w:t xml:space="preserve"> Tervise Arengu Instituut (2012). Tegevuspõhimõtted tervisliku toitumise ja füüsilise aktiivsuse edendamiseks. Juhend haridusasutustele. </w:t>
      </w:r>
      <w:proofErr w:type="spellStart"/>
      <w:r>
        <w:t>Atlex</w:t>
      </w:r>
      <w:proofErr w:type="spellEnd"/>
      <w:r>
        <w:t xml:space="preserve"> AS: Tallinn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A64"/>
    <w:rsid w:val="002E585D"/>
    <w:rsid w:val="00423D37"/>
    <w:rsid w:val="00993A64"/>
    <w:rsid w:val="00A0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93A64"/>
    <w:pPr>
      <w:keepNext/>
      <w:spacing w:before="240" w:after="120"/>
      <w:jc w:val="both"/>
      <w:outlineLvl w:val="1"/>
    </w:pPr>
    <w:rPr>
      <w:rFonts w:eastAsia="Calibri"/>
      <w:b/>
      <w:bCs/>
      <w:color w:val="0070C0"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3A64"/>
    <w:rPr>
      <w:rFonts w:ascii="Times New Roman" w:eastAsia="Calibri" w:hAnsi="Times New Roman" w:cs="Times New Roman"/>
      <w:b/>
      <w:bCs/>
      <w:color w:val="0070C0"/>
      <w:kern w:val="1"/>
      <w:sz w:val="28"/>
      <w:szCs w:val="24"/>
      <w:lang w:eastAsia="ar-SA"/>
    </w:rPr>
  </w:style>
  <w:style w:type="character" w:customStyle="1" w:styleId="FootnoteCharacters">
    <w:name w:val="Footnote Characters"/>
    <w:rsid w:val="00993A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A6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A6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6561</Characters>
  <Application>Microsoft Office Word</Application>
  <DocSecurity>0</DocSecurity>
  <Lines>54</Lines>
  <Paragraphs>15</Paragraphs>
  <ScaleCrop>false</ScaleCrop>
  <Company>Tervise Arengu Instituut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 Teller</dc:creator>
  <cp:lastModifiedBy>Juta Teller</cp:lastModifiedBy>
  <cp:revision>1</cp:revision>
  <dcterms:created xsi:type="dcterms:W3CDTF">2015-02-12T15:47:00Z</dcterms:created>
  <dcterms:modified xsi:type="dcterms:W3CDTF">2015-02-12T15:49:00Z</dcterms:modified>
</cp:coreProperties>
</file>